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8BCC5" w14:textId="418C4F55" w:rsidR="00715E0D" w:rsidRPr="001C7F50" w:rsidRDefault="00AA2BC0" w:rsidP="00715E0D">
      <w:pPr>
        <w:pStyle w:val="Factsheettitle"/>
        <w:spacing w:before="1440"/>
        <w:rPr>
          <w:sz w:val="72"/>
          <w:szCs w:val="72"/>
        </w:rPr>
      </w:pPr>
      <w:r w:rsidRPr="0C04E8B6">
        <w:rPr>
          <w:sz w:val="72"/>
          <w:szCs w:val="72"/>
        </w:rPr>
        <w:t>New</w:t>
      </w:r>
      <w:r w:rsidR="00004FAB">
        <w:rPr>
          <w:sz w:val="72"/>
          <w:szCs w:val="72"/>
        </w:rPr>
        <w:t>s</w:t>
      </w:r>
      <w:r>
        <w:rPr>
          <w:sz w:val="72"/>
          <w:szCs w:val="72"/>
        </w:rPr>
        <w:t xml:space="preserve"> Bargaining Incentive</w:t>
      </w:r>
      <w:r w:rsidR="00715E0D">
        <w:rPr>
          <w:sz w:val="72"/>
          <w:szCs w:val="72"/>
        </w:rPr>
        <w:t xml:space="preserve"> F</w:t>
      </w:r>
      <w:r w:rsidR="00715E0D" w:rsidRPr="001C7F50">
        <w:rPr>
          <w:sz w:val="72"/>
          <w:szCs w:val="72"/>
        </w:rPr>
        <w:t xml:space="preserve">act </w:t>
      </w:r>
      <w:r w:rsidR="00715E0D">
        <w:rPr>
          <w:sz w:val="72"/>
          <w:szCs w:val="72"/>
        </w:rPr>
        <w:t>S</w:t>
      </w:r>
      <w:r w:rsidR="00715E0D" w:rsidRPr="001C7F50">
        <w:rPr>
          <w:sz w:val="72"/>
          <w:szCs w:val="72"/>
        </w:rPr>
        <w:t>heet</w:t>
      </w:r>
    </w:p>
    <w:p w14:paraId="16EE9D52" w14:textId="0844E044" w:rsidR="00715E0D" w:rsidRDefault="00715E0D" w:rsidP="00715E0D">
      <w:pPr>
        <w:pStyle w:val="Heading2"/>
      </w:pPr>
      <w:r>
        <w:t xml:space="preserve">What is the </w:t>
      </w:r>
      <w:r w:rsidR="00AA2BC0">
        <w:t>New</w:t>
      </w:r>
      <w:r w:rsidR="006D6E5E">
        <w:t>s</w:t>
      </w:r>
      <w:r w:rsidR="00AA2BC0">
        <w:t xml:space="preserve"> Bargaining Incentive</w:t>
      </w:r>
      <w:r>
        <w:t>?</w:t>
      </w:r>
    </w:p>
    <w:p w14:paraId="5B161EC4" w14:textId="64157B0D" w:rsidR="00715E0D" w:rsidRDefault="00715E0D" w:rsidP="00715E0D">
      <w:pPr>
        <w:pStyle w:val="Bullet"/>
      </w:pPr>
      <w:r>
        <w:t>T</w:t>
      </w:r>
      <w:r w:rsidRPr="00F70BE7">
        <w:t>he</w:t>
      </w:r>
      <w:r>
        <w:t xml:space="preserve"> </w:t>
      </w:r>
      <w:r w:rsidR="00AA2BC0">
        <w:t>New</w:t>
      </w:r>
      <w:r w:rsidR="002D4D64">
        <w:t>s</w:t>
      </w:r>
      <w:r w:rsidR="00AA2BC0">
        <w:t xml:space="preserve"> Bargaining Incentive</w:t>
      </w:r>
      <w:r>
        <w:t xml:space="preserve"> </w:t>
      </w:r>
      <w:r w:rsidRPr="00F70BE7">
        <w:t xml:space="preserve">is aimed at ensuring that large digital platforms contribute to the sustainability of </w:t>
      </w:r>
      <w:r>
        <w:t>news and</w:t>
      </w:r>
      <w:r w:rsidRPr="00F70BE7">
        <w:t xml:space="preserve"> journalism in Australia, but with a clear preference for this to be done through </w:t>
      </w:r>
      <w:r w:rsidR="00F35B16">
        <w:t xml:space="preserve">the </w:t>
      </w:r>
      <w:r w:rsidR="00B507E4">
        <w:t>renewing</w:t>
      </w:r>
      <w:r w:rsidR="00F35B16">
        <w:t xml:space="preserve"> </w:t>
      </w:r>
      <w:r w:rsidR="00966847">
        <w:t xml:space="preserve">or entering </w:t>
      </w:r>
      <w:r w:rsidR="00F35B16">
        <w:t xml:space="preserve">of </w:t>
      </w:r>
      <w:r w:rsidRPr="00F70BE7">
        <w:t>commercial deals.</w:t>
      </w:r>
    </w:p>
    <w:p w14:paraId="7AA72615" w14:textId="1441F612" w:rsidR="00715E0D" w:rsidRDefault="00715E0D" w:rsidP="00715E0D">
      <w:pPr>
        <w:pStyle w:val="Bullet"/>
        <w:spacing w:after="160" w:line="259" w:lineRule="auto"/>
      </w:pPr>
      <w:r>
        <w:t xml:space="preserve">The </w:t>
      </w:r>
      <w:r w:rsidR="00257965">
        <w:t>policy</w:t>
      </w:r>
      <w:r>
        <w:t xml:space="preserve"> is designed to support Australia’s news sector by incentivising digital platforms to </w:t>
      </w:r>
      <w:r w:rsidR="000E6ACD">
        <w:t>renew</w:t>
      </w:r>
      <w:r w:rsidR="00FB58F8">
        <w:t xml:space="preserve"> or </w:t>
      </w:r>
      <w:r>
        <w:t>enter commercial deals as envisioned under the News Media and Digital Platforms Mandatory Bargaining Code</w:t>
      </w:r>
      <w:r w:rsidR="00966847">
        <w:t xml:space="preserve"> that was established in 2021</w:t>
      </w:r>
      <w:r>
        <w:t xml:space="preserve">. </w:t>
      </w:r>
    </w:p>
    <w:p w14:paraId="796CEE82" w14:textId="547208D1" w:rsidR="00715E0D" w:rsidRDefault="00B84081" w:rsidP="00715E0D">
      <w:pPr>
        <w:pStyle w:val="Bullet"/>
        <w:spacing w:after="160" w:line="259" w:lineRule="auto"/>
      </w:pPr>
      <w:r w:rsidRPr="00B84081">
        <w:t xml:space="preserve">The incentive includes a charge and an offset mechanism. </w:t>
      </w:r>
      <w:r w:rsidR="00604A86">
        <w:t xml:space="preserve">Large digital platforms </w:t>
      </w:r>
      <w:r w:rsidR="00604A86" w:rsidRPr="00604A86">
        <w:t>that choose not to enter or renew commercial agreements supporting Australian journalism will pay the charge. Platforms with these agreements will however be able to offset their liability</w:t>
      </w:r>
      <w:r w:rsidR="00DC3AF9">
        <w:t xml:space="preserve"> </w:t>
      </w:r>
      <w:r w:rsidR="00715E0D">
        <w:t xml:space="preserve">due to a non-refundable offset against the charge. </w:t>
      </w:r>
    </w:p>
    <w:p w14:paraId="6306ED3B" w14:textId="05D26A09" w:rsidR="00715E0D" w:rsidRDefault="00715E0D" w:rsidP="00715E0D">
      <w:pPr>
        <w:pStyle w:val="Heading2"/>
      </w:pPr>
      <w:r>
        <w:t xml:space="preserve">When will the </w:t>
      </w:r>
      <w:r w:rsidR="00AA2BC0">
        <w:t>New</w:t>
      </w:r>
      <w:r w:rsidR="00BD6255">
        <w:t>s</w:t>
      </w:r>
      <w:r w:rsidR="00AA2BC0">
        <w:t xml:space="preserve"> Bargaining Incentive</w:t>
      </w:r>
      <w:r>
        <w:t xml:space="preserve"> commence?</w:t>
      </w:r>
    </w:p>
    <w:p w14:paraId="727F859A" w14:textId="77777777" w:rsidR="00FA6840" w:rsidRDefault="00FA6840" w:rsidP="00FA6840">
      <w:pPr>
        <w:pStyle w:val="Bullet"/>
      </w:pPr>
      <w:r>
        <w:t xml:space="preserve">Consultation on the incentive will begin in early 2025, with legislation to follow detailed consultation. </w:t>
      </w:r>
    </w:p>
    <w:p w14:paraId="1BC7E1F4" w14:textId="743A91BD" w:rsidR="00715E0D" w:rsidRDefault="00715E0D" w:rsidP="00715E0D">
      <w:pPr>
        <w:pStyle w:val="Bullet"/>
        <w:spacing w:after="160" w:line="259" w:lineRule="auto"/>
      </w:pPr>
      <w:r>
        <w:t xml:space="preserve">The charge element of the incentive would apply for income tax years commencing on or after 1 January 2025. It will apply on an income year basis. </w:t>
      </w:r>
    </w:p>
    <w:p w14:paraId="08FFDF0C" w14:textId="77777777" w:rsidR="00715E0D" w:rsidRDefault="00715E0D" w:rsidP="00715E0D">
      <w:pPr>
        <w:pStyle w:val="Heading2"/>
      </w:pPr>
      <w:r>
        <w:t>Who will be affected?</w:t>
      </w:r>
    </w:p>
    <w:p w14:paraId="0BC4B1AA" w14:textId="10104E4B" w:rsidR="00E07804" w:rsidRDefault="00715E0D" w:rsidP="00715E0D">
      <w:pPr>
        <w:pStyle w:val="Bullet"/>
        <w:spacing w:after="160" w:line="259" w:lineRule="auto"/>
      </w:pPr>
      <w:r>
        <w:t>The incentive will apply to large, digital platforms operating significant social media or search services, irrespective of whether they carry news content.</w:t>
      </w:r>
    </w:p>
    <w:p w14:paraId="5B1C7473" w14:textId="25C7F918" w:rsidR="00715E0D" w:rsidRDefault="00715E0D" w:rsidP="00715E0D">
      <w:pPr>
        <w:pStyle w:val="Bullet"/>
        <w:spacing w:after="160" w:line="259" w:lineRule="auto"/>
      </w:pPr>
      <w:r>
        <w:t xml:space="preserve">The </w:t>
      </w:r>
      <w:r w:rsidR="00F329E7">
        <w:t xml:space="preserve">proposed </w:t>
      </w:r>
      <w:r>
        <w:t xml:space="preserve">test for application </w:t>
      </w:r>
      <w:r w:rsidR="00F329E7">
        <w:t>would have</w:t>
      </w:r>
      <w:r>
        <w:t xml:space="preserve"> three limbs:</w:t>
      </w:r>
    </w:p>
    <w:p w14:paraId="6DAC363E" w14:textId="77777777" w:rsidR="00715E0D" w:rsidRDefault="00715E0D" w:rsidP="00715E0D">
      <w:pPr>
        <w:pStyle w:val="Dash"/>
      </w:pPr>
      <w:r>
        <w:t xml:space="preserve">A digital platform will be considered </w:t>
      </w:r>
      <w:r>
        <w:rPr>
          <w:u w:val="single"/>
        </w:rPr>
        <w:t>large</w:t>
      </w:r>
      <w:r w:rsidRPr="00DE246E">
        <w:t xml:space="preserve"> </w:t>
      </w:r>
      <w:r>
        <w:t xml:space="preserve">if it, together with its related bodies corporate, has gross annual revenue of over $250 million attributable to Australian markets, exclusive of GST. </w:t>
      </w:r>
    </w:p>
    <w:p w14:paraId="02A9D9E5" w14:textId="72B08797" w:rsidR="00715E0D" w:rsidRDefault="00715E0D" w:rsidP="00715E0D">
      <w:pPr>
        <w:pStyle w:val="Dash"/>
      </w:pPr>
      <w:r>
        <w:t xml:space="preserve">The digital platform must operate a </w:t>
      </w:r>
      <w:r w:rsidRPr="008B6A07">
        <w:rPr>
          <w:u w:val="single"/>
        </w:rPr>
        <w:t>social media</w:t>
      </w:r>
      <w:r>
        <w:t xml:space="preserve"> and/or </w:t>
      </w:r>
      <w:r w:rsidRPr="008B6A07">
        <w:rPr>
          <w:u w:val="single"/>
        </w:rPr>
        <w:t>search service</w:t>
      </w:r>
      <w:r>
        <w:t xml:space="preserve">. It is expected definitions of these terms will be narrow and targeted to ensure the incentive does not inadvertently capture specific services do not support the </w:t>
      </w:r>
      <w:r>
        <w:lastRenderedPageBreak/>
        <w:t xml:space="preserve">incentive’s objective of incentivising commercial deals envisioned under the </w:t>
      </w:r>
      <w:r w:rsidR="00946D34">
        <w:t>code</w:t>
      </w:r>
      <w:r>
        <w:t xml:space="preserve">. For example, it is not expected to capture dating services such as Bumble and direct messaging services such as Signal. </w:t>
      </w:r>
    </w:p>
    <w:p w14:paraId="4918D2EC" w14:textId="77777777" w:rsidR="00715E0D" w:rsidRDefault="00715E0D" w:rsidP="00715E0D">
      <w:pPr>
        <w:pStyle w:val="Dash"/>
      </w:pPr>
      <w:r>
        <w:t xml:space="preserve">The social media and/or search service must be </w:t>
      </w:r>
      <w:r w:rsidRPr="008B6A07">
        <w:rPr>
          <w:u w:val="single"/>
        </w:rPr>
        <w:t>significan</w:t>
      </w:r>
      <w:r>
        <w:rPr>
          <w:u w:val="single"/>
        </w:rPr>
        <w:t>t.</w:t>
      </w:r>
      <w:r>
        <w:t xml:space="preserve"> </w:t>
      </w:r>
    </w:p>
    <w:p w14:paraId="39D6B5DB" w14:textId="77777777" w:rsidR="00895FF2" w:rsidRPr="008062B8" w:rsidRDefault="00895FF2" w:rsidP="00895FF2">
      <w:pPr>
        <w:pStyle w:val="Bullet"/>
      </w:pPr>
      <w:r w:rsidRPr="009A0F85">
        <w:t>It is expected that few services will fall within scope of the incentive. We anticipate Meta, Google and TikTok would fall within scope of the incentive.</w:t>
      </w:r>
    </w:p>
    <w:p w14:paraId="5860926F" w14:textId="75F2AB42" w:rsidR="00715E0D" w:rsidRDefault="00A2314E" w:rsidP="00715E0D">
      <w:pPr>
        <w:pStyle w:val="Bullet"/>
      </w:pPr>
      <w:r>
        <w:t xml:space="preserve">The </w:t>
      </w:r>
      <w:r w:rsidR="00577936">
        <w:t>g</w:t>
      </w:r>
      <w:r>
        <w:t>overnment will</w:t>
      </w:r>
      <w:r w:rsidR="00D0071C">
        <w:t xml:space="preserve"> consult with relevant stakeholders on the technical details of the incentive including </w:t>
      </w:r>
      <w:r w:rsidR="002C5ED1">
        <w:t>the test for application.</w:t>
      </w:r>
    </w:p>
    <w:p w14:paraId="744659FC" w14:textId="11B5519B" w:rsidR="00715E0D" w:rsidRPr="0027500C" w:rsidRDefault="00586338" w:rsidP="00715E0D">
      <w:pPr>
        <w:pStyle w:val="Heading2"/>
      </w:pPr>
      <w:r>
        <w:t>How will the charge work</w:t>
      </w:r>
      <w:r w:rsidR="00715E0D" w:rsidRPr="0027500C">
        <w:t>?</w:t>
      </w:r>
    </w:p>
    <w:p w14:paraId="2CE85CB1" w14:textId="77777777" w:rsidR="004E0F89" w:rsidRDefault="004E0F89" w:rsidP="004E0F89">
      <w:pPr>
        <w:pStyle w:val="Bullet"/>
      </w:pPr>
      <w:r w:rsidRPr="00AB18F5">
        <w:t>The intention of the incentive is not to raise tax revenue</w:t>
      </w:r>
      <w:r>
        <w:t>.</w:t>
      </w:r>
    </w:p>
    <w:p w14:paraId="49F71587" w14:textId="333AF9BF" w:rsidR="00715E0D" w:rsidRPr="00A84456" w:rsidRDefault="00715E0D" w:rsidP="00715E0D">
      <w:pPr>
        <w:pStyle w:val="Bullet"/>
      </w:pPr>
      <w:r>
        <w:t xml:space="preserve">The charge element of the incentive and accompanying offset will be set to </w:t>
      </w:r>
      <w:r w:rsidRPr="006A71FD">
        <w:t xml:space="preserve">incentivise </w:t>
      </w:r>
      <w:r w:rsidR="00FA6840">
        <w:t>commercial</w:t>
      </w:r>
      <w:r w:rsidR="00A57EA4">
        <w:t xml:space="preserve"> </w:t>
      </w:r>
      <w:r w:rsidRPr="006A71FD">
        <w:t>deals</w:t>
      </w:r>
      <w:r w:rsidR="00577936">
        <w:t xml:space="preserve"> </w:t>
      </w:r>
      <w:r w:rsidR="00A57EA4">
        <w:t>between digital platforms and news businesses</w:t>
      </w:r>
      <w:r w:rsidR="00577936">
        <w:t xml:space="preserve">. </w:t>
      </w:r>
      <w:r>
        <w:t xml:space="preserve">The consultation process will ensure the rate is set at the appropriate level. </w:t>
      </w:r>
    </w:p>
    <w:p w14:paraId="2701B4FC" w14:textId="041AF483" w:rsidR="00715E0D" w:rsidRPr="00C11B71" w:rsidRDefault="00715E0D" w:rsidP="00715E0D">
      <w:pPr>
        <w:pStyle w:val="Bullet"/>
        <w:rPr>
          <w:rFonts w:eastAsia="Calibri"/>
        </w:rPr>
      </w:pPr>
      <w:r w:rsidRPr="4068C9D1">
        <w:rPr>
          <w:rFonts w:eastAsia="Calibri"/>
        </w:rPr>
        <w:t xml:space="preserve">The </w:t>
      </w:r>
      <w:r w:rsidR="00C24518" w:rsidRPr="4068C9D1">
        <w:rPr>
          <w:rFonts w:eastAsia="Calibri"/>
        </w:rPr>
        <w:t xml:space="preserve">calculation of the </w:t>
      </w:r>
      <w:r w:rsidRPr="4068C9D1">
        <w:rPr>
          <w:rFonts w:eastAsia="Calibri"/>
        </w:rPr>
        <w:t xml:space="preserve">charge will be </w:t>
      </w:r>
      <w:r w:rsidR="00C24518" w:rsidRPr="4068C9D1">
        <w:rPr>
          <w:rFonts w:eastAsia="Calibri"/>
        </w:rPr>
        <w:t>based</w:t>
      </w:r>
      <w:r w:rsidRPr="4068C9D1">
        <w:rPr>
          <w:rFonts w:eastAsia="Calibri"/>
        </w:rPr>
        <w:t xml:space="preserve"> on total gross revenues attributable to Australian markets. It will apply to large digital platforms operating significant social media or search services, irrespective of whether they carry news content.</w:t>
      </w:r>
    </w:p>
    <w:p w14:paraId="0788F254" w14:textId="70FBB1EB" w:rsidR="00715E0D" w:rsidRPr="00C11B71" w:rsidRDefault="00715E0D" w:rsidP="00715E0D">
      <w:pPr>
        <w:pStyle w:val="Bullet"/>
      </w:pPr>
      <w:r w:rsidRPr="00C11B71">
        <w:rPr>
          <w:rFonts w:eastAsia="Calibri"/>
        </w:rPr>
        <w:t xml:space="preserve">Large digital platforms that are subject to the </w:t>
      </w:r>
      <w:r>
        <w:rPr>
          <w:rFonts w:eastAsia="Calibri"/>
        </w:rPr>
        <w:t>charge</w:t>
      </w:r>
      <w:r w:rsidRPr="00C11B71">
        <w:rPr>
          <w:rFonts w:eastAsia="Calibri"/>
        </w:rPr>
        <w:t xml:space="preserve"> will be incentivised to renew or enter into commercial deals to remunerate Australian news organisations for the production of journalism with </w:t>
      </w:r>
      <w:proofErr w:type="gramStart"/>
      <w:r w:rsidRPr="00C11B71">
        <w:rPr>
          <w:rFonts w:eastAsia="Calibri"/>
        </w:rPr>
        <w:t>an</w:t>
      </w:r>
      <w:proofErr w:type="gramEnd"/>
      <w:r w:rsidRPr="00C11B71">
        <w:rPr>
          <w:rFonts w:eastAsia="Calibri"/>
        </w:rPr>
        <w:t xml:space="preserve"> non-refundable offset against the </w:t>
      </w:r>
      <w:r>
        <w:rPr>
          <w:rFonts w:eastAsia="Calibri"/>
        </w:rPr>
        <w:t>charge</w:t>
      </w:r>
      <w:r w:rsidRPr="00C11B71">
        <w:rPr>
          <w:rFonts w:eastAsia="Calibri"/>
        </w:rPr>
        <w:t>.</w:t>
      </w:r>
    </w:p>
    <w:p w14:paraId="2BC53EA2" w14:textId="77777777" w:rsidR="00715E0D" w:rsidRDefault="00715E0D" w:rsidP="00715E0D">
      <w:pPr>
        <w:pStyle w:val="Heading2"/>
      </w:pPr>
      <w:r>
        <w:t xml:space="preserve">How will the offset work? </w:t>
      </w:r>
    </w:p>
    <w:p w14:paraId="49009695" w14:textId="7BCD8099" w:rsidR="00715E0D" w:rsidRDefault="00715E0D" w:rsidP="00715E0D">
      <w:pPr>
        <w:pStyle w:val="Bullet"/>
        <w:spacing w:after="160" w:line="259" w:lineRule="auto"/>
      </w:pPr>
      <w:r>
        <w:t xml:space="preserve">Entities subject to the </w:t>
      </w:r>
      <w:r w:rsidR="005D0E6A">
        <w:t>incentive</w:t>
      </w:r>
      <w:r>
        <w:t xml:space="preserve"> will be able to reduce their liability, in part or in full, by claiming against a non-refundable offset for eligible expenditure supporting journalism. </w:t>
      </w:r>
    </w:p>
    <w:p w14:paraId="369DA1C7" w14:textId="77777777" w:rsidR="00715E0D" w:rsidRDefault="00715E0D" w:rsidP="00715E0D">
      <w:pPr>
        <w:pStyle w:val="Dash"/>
      </w:pPr>
      <w:r>
        <w:t xml:space="preserve">This will include expenditure under commercial deals to remunerate news organisations, and other contributions to the news sector. </w:t>
      </w:r>
    </w:p>
    <w:p w14:paraId="58542C5A" w14:textId="1B810DAC" w:rsidR="00715E0D" w:rsidRDefault="00715E0D" w:rsidP="00715E0D">
      <w:pPr>
        <w:pStyle w:val="Bullet"/>
      </w:pPr>
      <w:r>
        <w:t xml:space="preserve">The offset will be designed to strongly incentivise entities to </w:t>
      </w:r>
      <w:r w:rsidR="00D53DCB">
        <w:t xml:space="preserve">renew or </w:t>
      </w:r>
      <w:proofErr w:type="gramStart"/>
      <w:r>
        <w:t>enter into</w:t>
      </w:r>
      <w:proofErr w:type="gramEnd"/>
      <w:r>
        <w:t xml:space="preserve"> commercial deals, rather than pay the charge.</w:t>
      </w:r>
      <w:r w:rsidR="00687A35" w:rsidRPr="00687A35">
        <w:t xml:space="preserve"> </w:t>
      </w:r>
      <w:r w:rsidR="00687A35">
        <w:t>Eligible expenditure will offset liability for the charge</w:t>
      </w:r>
      <w:r w:rsidR="00A6660A">
        <w:t xml:space="preserve"> at a greater than 1 for 1 rate (that is, eligible expenditure </w:t>
      </w:r>
      <w:r w:rsidR="00035E36">
        <w:t xml:space="preserve">of $100 </w:t>
      </w:r>
      <w:r w:rsidR="00A6660A">
        <w:t>will reduce the liabil</w:t>
      </w:r>
      <w:r w:rsidR="00035E36">
        <w:t>ity for the charge by more than $100)</w:t>
      </w:r>
      <w:r w:rsidR="00687A35">
        <w:t>.</w:t>
      </w:r>
    </w:p>
    <w:p w14:paraId="30366977" w14:textId="3CE1DD63" w:rsidR="00715E0D" w:rsidRPr="00B31DB2" w:rsidRDefault="00715E0D" w:rsidP="00715E0D">
      <w:pPr>
        <w:pStyle w:val="Heading2"/>
        <w:rPr>
          <w:i/>
        </w:rPr>
      </w:pPr>
      <w:r>
        <w:t xml:space="preserve">How will the </w:t>
      </w:r>
      <w:r w:rsidR="000444C7">
        <w:t>i</w:t>
      </w:r>
      <w:r>
        <w:t>ncentive interact with other taxes or levies paid by multinationals?</w:t>
      </w:r>
    </w:p>
    <w:p w14:paraId="3278BBDE" w14:textId="77777777" w:rsidR="00715E0D" w:rsidRDefault="00715E0D" w:rsidP="00715E0D">
      <w:pPr>
        <w:pStyle w:val="Bullet"/>
        <w:spacing w:after="160" w:line="259" w:lineRule="auto"/>
      </w:pPr>
      <w:r>
        <w:t xml:space="preserve">The charge element of the incentive will apply in addition to corporate income tax and will not be a deductible expense for corporate income tax purposes. </w:t>
      </w:r>
    </w:p>
    <w:p w14:paraId="7D83F2B7" w14:textId="374843C5" w:rsidR="00715E0D" w:rsidRDefault="00715E0D" w:rsidP="00715E0D">
      <w:pPr>
        <w:pStyle w:val="Heading2"/>
      </w:pPr>
      <w:r>
        <w:lastRenderedPageBreak/>
        <w:t xml:space="preserve">Why is there a need for the </w:t>
      </w:r>
      <w:r w:rsidR="00BC3846">
        <w:t>i</w:t>
      </w:r>
      <w:r>
        <w:t>ncentive?</w:t>
      </w:r>
    </w:p>
    <w:p w14:paraId="1927CD9C" w14:textId="4BFC3518" w:rsidR="005F04F1" w:rsidRDefault="0009451A" w:rsidP="005F04F1">
      <w:pPr>
        <w:pStyle w:val="Bullet"/>
      </w:pPr>
      <w:r>
        <w:t>The government considers that a</w:t>
      </w:r>
      <w:r w:rsidR="005F04F1" w:rsidRPr="3C88433A">
        <w:t xml:space="preserve"> strong and diverse news sector is vital for a healthy democracy. </w:t>
      </w:r>
    </w:p>
    <w:p w14:paraId="2707A068" w14:textId="77777777" w:rsidR="005F04F1" w:rsidRDefault="005F04F1" w:rsidP="005F04F1">
      <w:pPr>
        <w:pStyle w:val="Bullet"/>
      </w:pPr>
      <w:r>
        <w:t>However t</w:t>
      </w:r>
      <w:r w:rsidRPr="00F047FF">
        <w:t xml:space="preserve">he rapid growth of digital platforms has disrupted </w:t>
      </w:r>
      <w:r>
        <w:t xml:space="preserve">revenues to </w:t>
      </w:r>
      <w:r w:rsidRPr="00F047FF">
        <w:t xml:space="preserve">Australia’s media sector, </w:t>
      </w:r>
      <w:r>
        <w:t xml:space="preserve">which threatens </w:t>
      </w:r>
      <w:r w:rsidRPr="00F047FF">
        <w:t xml:space="preserve">the </w:t>
      </w:r>
      <w:r>
        <w:t xml:space="preserve">viability </w:t>
      </w:r>
      <w:r w:rsidRPr="00F047FF">
        <w:t xml:space="preserve">of public interest journalism. </w:t>
      </w:r>
    </w:p>
    <w:p w14:paraId="6AA17B3D" w14:textId="77777777" w:rsidR="005F04F1" w:rsidRDefault="005F04F1" w:rsidP="005F04F1">
      <w:pPr>
        <w:pStyle w:val="Bullet"/>
      </w:pPr>
      <w:r>
        <w:t xml:space="preserve">The News Media Bargaining Code was introduced in 2021 to incentivise digital platforms to </w:t>
      </w:r>
      <w:proofErr w:type="gramStart"/>
      <w:r>
        <w:t>enter into</w:t>
      </w:r>
      <w:proofErr w:type="gramEnd"/>
      <w:r>
        <w:t xml:space="preserve"> commercial deals with news publishers. </w:t>
      </w:r>
    </w:p>
    <w:p w14:paraId="5001BB9C" w14:textId="77777777" w:rsidR="005F04F1" w:rsidRDefault="005F04F1" w:rsidP="005F04F1">
      <w:pPr>
        <w:pStyle w:val="Bullet"/>
      </w:pPr>
      <w:r>
        <w:t xml:space="preserve">The code acknowledged that large digital platforms are unavoidable trading partners for Australian news media businesses in reaching audiences </w:t>
      </w:r>
      <w:proofErr w:type="gramStart"/>
      <w:r>
        <w:t>online, and</w:t>
      </w:r>
      <w:proofErr w:type="gramEnd"/>
      <w:r>
        <w:t xml:space="preserve"> sought to address the imbalance of bargaining power between digital platforms and news media publishers.  </w:t>
      </w:r>
    </w:p>
    <w:p w14:paraId="761C6896" w14:textId="77777777" w:rsidR="00131032" w:rsidRDefault="005F04F1" w:rsidP="005F04F1">
      <w:pPr>
        <w:pStyle w:val="Bullet"/>
      </w:pPr>
      <w:r>
        <w:t>However, the code has limitations. It allows platforms to avoid their obligations by removing news. This is not in the best interest of all Australians.</w:t>
      </w:r>
    </w:p>
    <w:p w14:paraId="6D873173" w14:textId="5D508C1F" w:rsidR="005F04F1" w:rsidRDefault="005F04F1" w:rsidP="005F04F1">
      <w:pPr>
        <w:pStyle w:val="Bullet"/>
      </w:pPr>
      <w:r w:rsidRPr="3C88433A">
        <w:t xml:space="preserve">A significant proportion of Australians use </w:t>
      </w:r>
      <w:r>
        <w:t>digital platforms</w:t>
      </w:r>
      <w:r w:rsidRPr="3C88433A">
        <w:t xml:space="preserve"> to access news, and </w:t>
      </w:r>
      <w:r w:rsidR="00855511">
        <w:t>the government</w:t>
      </w:r>
      <w:r>
        <w:t xml:space="preserve"> want</w:t>
      </w:r>
      <w:r w:rsidR="00855511">
        <w:t>s</w:t>
      </w:r>
      <w:r>
        <w:t xml:space="preserve"> this to</w:t>
      </w:r>
      <w:r w:rsidRPr="3C88433A">
        <w:t xml:space="preserve"> continue.</w:t>
      </w:r>
    </w:p>
    <w:p w14:paraId="1ED8B182" w14:textId="006CC5C0" w:rsidR="00715E0D" w:rsidRDefault="005F04F1" w:rsidP="001107DF">
      <w:pPr>
        <w:pStyle w:val="Bullet"/>
      </w:pPr>
      <w:r>
        <w:t>The government is acting to address this, by establishing a News Bargaining Incentive</w:t>
      </w:r>
      <w:r w:rsidR="5639FE5B">
        <w:t xml:space="preserve"> </w:t>
      </w:r>
      <w:r>
        <w:t>to encourage digital platforms to enter or renew commercial deals with news publishers. Australia does not intend to raise revenue from this policy.</w:t>
      </w:r>
      <w:r w:rsidR="00715E0D">
        <w:t xml:space="preserve"> </w:t>
      </w:r>
    </w:p>
    <w:p w14:paraId="7A1E7867" w14:textId="77777777" w:rsidR="00715E0D" w:rsidRDefault="00715E0D" w:rsidP="00715E0D">
      <w:pPr>
        <w:pStyle w:val="Heading2"/>
      </w:pPr>
      <w:r>
        <w:t>What about the News Media Bargaining Code?</w:t>
      </w:r>
    </w:p>
    <w:p w14:paraId="7DFDFFC0" w14:textId="535E65A2" w:rsidR="00715E0D" w:rsidRDefault="00715E0D" w:rsidP="00715E0D">
      <w:pPr>
        <w:pStyle w:val="Bullet"/>
      </w:pPr>
      <w:r>
        <w:t>The</w:t>
      </w:r>
      <w:r w:rsidDel="00946D34">
        <w:t xml:space="preserve"> </w:t>
      </w:r>
      <w:r w:rsidR="00946D34">
        <w:t>code</w:t>
      </w:r>
      <w:r>
        <w:t xml:space="preserve"> successfully prompted digital platforms to enter commercial deals with Australian news organisations. However, the </w:t>
      </w:r>
      <w:r w:rsidR="00946D34">
        <w:t xml:space="preserve">code </w:t>
      </w:r>
      <w:r>
        <w:t xml:space="preserve">has been challenged by Meta’s decision to cease its commercial deals in Australia.  </w:t>
      </w:r>
    </w:p>
    <w:p w14:paraId="14495E2A" w14:textId="2D9297B9" w:rsidR="00715E0D" w:rsidRDefault="00715E0D" w:rsidP="00715E0D">
      <w:pPr>
        <w:pStyle w:val="Bullet"/>
      </w:pPr>
      <w:r>
        <w:t xml:space="preserve">The </w:t>
      </w:r>
      <w:r w:rsidR="003874C5">
        <w:t>policy</w:t>
      </w:r>
      <w:r>
        <w:t xml:space="preserve"> is designed to reinforce the </w:t>
      </w:r>
      <w:r w:rsidR="00946D34">
        <w:t xml:space="preserve">code </w:t>
      </w:r>
      <w:r>
        <w:t xml:space="preserve">by incentivising commercial deals as envisioned under the </w:t>
      </w:r>
      <w:r w:rsidR="001479BF">
        <w:t>c</w:t>
      </w:r>
      <w:r>
        <w:t>ode and ensure digital platforms continue contributing to journalism in Australia.</w:t>
      </w:r>
    </w:p>
    <w:p w14:paraId="5DAE3D02" w14:textId="77777777" w:rsidR="00715E0D" w:rsidRDefault="00715E0D" w:rsidP="00715E0D">
      <w:pPr>
        <w:pStyle w:val="Heading2"/>
      </w:pPr>
      <w:r>
        <w:t>What consultation is proposed?</w:t>
      </w:r>
    </w:p>
    <w:p w14:paraId="00676812" w14:textId="77777777" w:rsidR="00715E0D" w:rsidRDefault="00715E0D" w:rsidP="00715E0D">
      <w:pPr>
        <w:pStyle w:val="Bullet"/>
        <w:spacing w:after="160" w:line="259" w:lineRule="auto"/>
      </w:pPr>
      <w:r>
        <w:t>Commencement of public consultation would be announced via a press release (and the consultation paper published on the Treasury website) by the Assistant Treasurer and Minister for Communications in early 2025.</w:t>
      </w:r>
    </w:p>
    <w:p w14:paraId="1A103510" w14:textId="199F4304" w:rsidR="00715E0D" w:rsidRDefault="00715E0D" w:rsidP="00715E0D">
      <w:pPr>
        <w:pStyle w:val="Bullet"/>
        <w:spacing w:after="160" w:line="259" w:lineRule="auto"/>
      </w:pPr>
      <w:r>
        <w:t>Following consideration of submissions on the consultation paper, e</w:t>
      </w:r>
      <w:r w:rsidRPr="005D710A">
        <w:t>xposure draft legislation will be developed for public consultation.</w:t>
      </w:r>
    </w:p>
    <w:p w14:paraId="62AAD274" w14:textId="0DDAB8C3" w:rsidR="00735F9F" w:rsidRPr="004C7684" w:rsidRDefault="000C1AB4" w:rsidP="008B4EF8">
      <w:pPr>
        <w:pStyle w:val="Bullet"/>
        <w:spacing w:after="160" w:line="259" w:lineRule="auto"/>
      </w:pPr>
      <w:r>
        <w:t>Legislation</w:t>
      </w:r>
      <w:r w:rsidR="00715E0D" w:rsidRPr="005D710A">
        <w:t xml:space="preserve"> to implement the </w:t>
      </w:r>
      <w:r w:rsidR="00715E0D">
        <w:t>incentive this process is expected to occur after the election.</w:t>
      </w:r>
    </w:p>
    <w:sectPr w:rsidR="00735F9F" w:rsidRPr="004C7684" w:rsidSect="00383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021" w:left="1701" w:header="567" w:footer="249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35411" w14:textId="77777777" w:rsidR="0036550A" w:rsidRDefault="0036550A" w:rsidP="00886BC4">
      <w:r>
        <w:separator/>
      </w:r>
    </w:p>
    <w:p w14:paraId="184D0D89" w14:textId="77777777" w:rsidR="0036550A" w:rsidRDefault="0036550A"/>
  </w:endnote>
  <w:endnote w:type="continuationSeparator" w:id="0">
    <w:p w14:paraId="0E5C2E10" w14:textId="77777777" w:rsidR="0036550A" w:rsidRDefault="0036550A" w:rsidP="00886BC4">
      <w:r>
        <w:continuationSeparator/>
      </w:r>
    </w:p>
    <w:p w14:paraId="015FD7AF" w14:textId="77777777" w:rsidR="0036550A" w:rsidRDefault="0036550A"/>
  </w:endnote>
  <w:endnote w:type="continuationNotice" w:id="1">
    <w:p w14:paraId="7F1C43BA" w14:textId="77777777" w:rsidR="0036550A" w:rsidRDefault="003655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9999999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58179" w14:textId="4EEE6802" w:rsidR="00B515B1" w:rsidRDefault="00000000" w:rsidP="00B515B1">
    <w:pPr>
      <w:pStyle w:val="SecurityClassificationFooter"/>
    </w:pPr>
    <w:fldSimple w:instr="DOCPROPERTY SecurityClassification \* MERGEFORMAT">
      <w:r w:rsidR="00B515B1">
        <w:t>PROTECTED//CABINET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CF2A6" w14:textId="64B66C76" w:rsidR="00A15DB7" w:rsidRDefault="00E81A92" w:rsidP="00383D09">
    <w:pPr>
      <w:pStyle w:val="Footer"/>
      <w:jc w:val="right"/>
    </w:pPr>
    <w:r w:rsidRPr="00AC3B66">
      <w:rPr>
        <w:noProof/>
        <w:position w:val="-10"/>
      </w:rPr>
      <w:drawing>
        <wp:inline distT="0" distB="0" distL="0" distR="0" wp14:anchorId="1D40B720" wp14:editId="56BE0809">
          <wp:extent cx="1324800" cy="201600"/>
          <wp:effectExtent l="0" t="0" r="0" b="8255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Picture 20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83D09">
      <w:t xml:space="preserve"> </w:t>
    </w:r>
    <w:r>
      <w:tab/>
    </w:r>
    <w:r w:rsidR="00383D09">
      <w:t xml:space="preserve">                                                                                                                                     </w:t>
    </w:r>
    <w:r w:rsidR="00FE1D54">
      <w:t xml:space="preserve"> </w:t>
    </w:r>
    <w:r>
      <w:t xml:space="preserve">| </w:t>
    </w:r>
    <w:r w:rsidRPr="00565A52">
      <w:t xml:space="preserve"> </w:t>
    </w:r>
    <w:r w:rsidRPr="00565A52">
      <w:fldChar w:fldCharType="begin"/>
    </w:r>
    <w:r w:rsidRPr="00565A52">
      <w:instrText xml:space="preserve"> PAGE   \* MERGEFORMAT </w:instrText>
    </w:r>
    <w:r w:rsidRPr="00565A52">
      <w:fldChar w:fldCharType="separate"/>
    </w:r>
    <w:r>
      <w:t>1</w:t>
    </w:r>
    <w:r w:rsidRPr="00565A52">
      <w:fldChar w:fldCharType="end"/>
    </w:r>
  </w:p>
  <w:p w14:paraId="2B6E9728" w14:textId="64D83B2A" w:rsidR="00B515B1" w:rsidRPr="00E81A92" w:rsidRDefault="00000000" w:rsidP="00B515B1">
    <w:pPr>
      <w:pStyle w:val="SecurityClassificationFooter"/>
    </w:pPr>
    <w:fldSimple w:instr="DOCPROPERTY SecurityClassification \* MERGEFORMAT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EEAFF" w14:textId="4C67A449" w:rsidR="00300C95" w:rsidRDefault="00E81A92" w:rsidP="00BA123B">
    <w:pPr>
      <w:pStyle w:val="Footer"/>
      <w:tabs>
        <w:tab w:val="clear" w:pos="4320"/>
        <w:tab w:val="clear" w:pos="8640"/>
        <w:tab w:val="center" w:pos="7938"/>
      </w:tabs>
      <w:jc w:val="right"/>
    </w:pPr>
    <w:r w:rsidRPr="00AC3B66">
      <w:rPr>
        <w:noProof/>
        <w:position w:val="-10"/>
      </w:rPr>
      <w:drawing>
        <wp:inline distT="0" distB="0" distL="0" distR="0" wp14:anchorId="3427B3D3" wp14:editId="722A6EB4">
          <wp:extent cx="1324800" cy="201600"/>
          <wp:effectExtent l="0" t="0" r="0" b="8255"/>
          <wp:docPr id="204" name="Picture 20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Picture 20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383D09">
      <w:t xml:space="preserve">                                  </w:t>
    </w:r>
    <w:r>
      <w:t xml:space="preserve"> | </w:t>
    </w:r>
    <w:r w:rsidRPr="00565A52">
      <w:t xml:space="preserve"> </w:t>
    </w:r>
    <w:r w:rsidRPr="00565A52">
      <w:fldChar w:fldCharType="begin"/>
    </w:r>
    <w:r w:rsidRPr="00565A52">
      <w:instrText xml:space="preserve"> PAGE   \* MERGEFORMAT </w:instrText>
    </w:r>
    <w:r w:rsidRPr="00565A52">
      <w:fldChar w:fldCharType="separate"/>
    </w:r>
    <w:r>
      <w:t>1</w:t>
    </w:r>
    <w:r w:rsidRPr="00565A52">
      <w:fldChar w:fldCharType="end"/>
    </w:r>
  </w:p>
  <w:p w14:paraId="4CEED38E" w14:textId="7287778D" w:rsidR="00B515B1" w:rsidRPr="00E81A92" w:rsidRDefault="00B515B1" w:rsidP="00B515B1">
    <w:pPr>
      <w:pStyle w:val="SecurityClassification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EF50E" w14:textId="77777777" w:rsidR="0036550A" w:rsidRDefault="0036550A" w:rsidP="00886BC4">
      <w:r>
        <w:separator/>
      </w:r>
    </w:p>
    <w:p w14:paraId="762BDD4B" w14:textId="77777777" w:rsidR="0036550A" w:rsidRDefault="0036550A"/>
  </w:footnote>
  <w:footnote w:type="continuationSeparator" w:id="0">
    <w:p w14:paraId="192F1FFA" w14:textId="77777777" w:rsidR="0036550A" w:rsidRDefault="0036550A" w:rsidP="00886BC4">
      <w:r>
        <w:continuationSeparator/>
      </w:r>
    </w:p>
    <w:p w14:paraId="3FEA89FE" w14:textId="77777777" w:rsidR="0036550A" w:rsidRDefault="0036550A"/>
  </w:footnote>
  <w:footnote w:type="continuationNotice" w:id="1">
    <w:p w14:paraId="1AA1E5AC" w14:textId="77777777" w:rsidR="0036550A" w:rsidRDefault="003655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98D74" w14:textId="10C4DE88" w:rsidR="00B515B1" w:rsidRDefault="00000000" w:rsidP="00B515B1">
    <w:pPr>
      <w:pStyle w:val="SecurityClassificationHeader"/>
    </w:pPr>
    <w:fldSimple w:instr="DOCPROPERTY SecurityClassification \* MERGEFORMAT">
      <w:r w:rsidR="00B515B1">
        <w:t>PROTECTED//CABINET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BEA42" w14:textId="48E38EFB" w:rsidR="00B515B1" w:rsidRDefault="0033517A" w:rsidP="00B515B1">
    <w:pPr>
      <w:pStyle w:val="SecurityClassificationHeader"/>
    </w:pPr>
    <w:r>
      <w:rPr>
        <w:noProof/>
      </w:rPr>
      <w:drawing>
        <wp:anchor distT="0" distB="0" distL="114300" distR="114300" simplePos="0" relativeHeight="251665920" behindDoc="1" locked="0" layoutInCell="1" allowOverlap="1" wp14:anchorId="39137A46" wp14:editId="6C3AF6BC">
          <wp:simplePos x="0" y="0"/>
          <wp:positionH relativeFrom="margin">
            <wp:posOffset>-1329055</wp:posOffset>
          </wp:positionH>
          <wp:positionV relativeFrom="page">
            <wp:posOffset>9525</wp:posOffset>
          </wp:positionV>
          <wp:extent cx="7599600" cy="1047600"/>
          <wp:effectExtent l="0" t="0" r="1905" b="635"/>
          <wp:wrapNone/>
          <wp:docPr id="201" name="Picture 20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" name="Picture 20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47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dec="http://schemas.microsoft.com/office/drawing/2017/decorativ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1F36">
      <w:t xml:space="preserve"> </w:t>
    </w:r>
  </w:p>
  <w:p w14:paraId="6BB2D637" w14:textId="3DBA940F" w:rsidR="006D3EE7" w:rsidRPr="007F53C0" w:rsidRDefault="006D3EE7" w:rsidP="007F53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27AFF" w14:textId="08B5CB5C" w:rsidR="00300C95" w:rsidRDefault="00300C95" w:rsidP="00B515B1">
    <w:pPr>
      <w:pStyle w:val="SecurityClassificationHeader"/>
    </w:pPr>
    <w:r>
      <w:rPr>
        <w:noProof/>
      </w:rPr>
      <w:drawing>
        <wp:anchor distT="0" distB="0" distL="114300" distR="114300" simplePos="0" relativeHeight="251656704" behindDoc="1" locked="0" layoutInCell="1" allowOverlap="0" wp14:anchorId="53473110" wp14:editId="6D320CF3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7599600" cy="1519200"/>
          <wp:effectExtent l="0" t="0" r="1905" b="5080"/>
          <wp:wrapNone/>
          <wp:docPr id="203" name="Picture 20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" name="Picture 20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5B1A8F9A"/>
    <w:lvl w:ilvl="0">
      <w:start w:val="1"/>
      <w:numFmt w:val="bullet"/>
      <w:lvlText w:val="-"/>
      <w:lvlJc w:val="left"/>
      <w:pPr>
        <w:tabs>
          <w:tab w:val="num" w:pos="623"/>
        </w:tabs>
        <w:ind w:left="623" w:hanging="340"/>
      </w:pPr>
      <w:rPr>
        <w:rFonts w:ascii="9999999" w:hAnsi="9999999" w:cs="Courier New" w:hint="default"/>
      </w:rPr>
    </w:lvl>
  </w:abstractNum>
  <w:abstractNum w:abstractNumId="1" w15:restartNumberingAfterBreak="0">
    <w:nsid w:val="05B529C8"/>
    <w:multiLevelType w:val="multilevel"/>
    <w:tmpl w:val="239EA9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7ED3FC7"/>
    <w:multiLevelType w:val="multilevel"/>
    <w:tmpl w:val="79E48CD8"/>
    <w:styleLink w:val="Box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3" w15:restartNumberingAfterBreak="0">
    <w:nsid w:val="0E0C0FEA"/>
    <w:multiLevelType w:val="multilevel"/>
    <w:tmpl w:val="143A4AF6"/>
    <w:styleLink w:val="StyleBulletedSymbolsymbol11ptLeft4cmHanging05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Calibri" w:hAnsi="Calibri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51AD3"/>
    <w:multiLevelType w:val="hybridMultilevel"/>
    <w:tmpl w:val="FFFFFFFF"/>
    <w:lvl w:ilvl="0" w:tplc="52B2CB0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F102E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65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F848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6A7D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2C77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744B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2009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20EA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B46D1"/>
    <w:multiLevelType w:val="singleLevel"/>
    <w:tmpl w:val="890880B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6" w15:restartNumberingAfterBreak="0">
    <w:nsid w:val="308C2710"/>
    <w:multiLevelType w:val="multilevel"/>
    <w:tmpl w:val="B734DA52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7" w15:restartNumberingAfterBreak="0">
    <w:nsid w:val="335F1064"/>
    <w:multiLevelType w:val="multilevel"/>
    <w:tmpl w:val="A17A7822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  <w:color w:val="auto"/>
      </w:rPr>
    </w:lvl>
    <w:lvl w:ilvl="2">
      <w:start w:val="1"/>
      <w:numFmt w:val="bullet"/>
      <w:pStyle w:val="DoubleDo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6743D71"/>
    <w:multiLevelType w:val="hybridMultilevel"/>
    <w:tmpl w:val="77A45484"/>
    <w:lvl w:ilvl="0" w:tplc="1A523270">
      <w:start w:val="76"/>
      <w:numFmt w:val="bullet"/>
      <w:lvlText w:val="-"/>
      <w:lvlJc w:val="left"/>
      <w:pPr>
        <w:ind w:left="1800" w:hanging="360"/>
      </w:pPr>
      <w:rPr>
        <w:rFonts w:ascii="Calibri Light" w:eastAsia="Times New Roman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2101271"/>
    <w:multiLevelType w:val="hybridMultilevel"/>
    <w:tmpl w:val="3062AC04"/>
    <w:lvl w:ilvl="0" w:tplc="1EBA05A6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25AA7"/>
    <w:multiLevelType w:val="hybridMultilevel"/>
    <w:tmpl w:val="BF1299AA"/>
    <w:lvl w:ilvl="0" w:tplc="873A278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D61FE"/>
    <w:multiLevelType w:val="singleLevel"/>
    <w:tmpl w:val="12BC0E2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2" w15:restartNumberingAfterBreak="0">
    <w:nsid w:val="5B0A5D09"/>
    <w:multiLevelType w:val="multilevel"/>
    <w:tmpl w:val="B9F808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5B8E0DED"/>
    <w:multiLevelType w:val="hybridMultilevel"/>
    <w:tmpl w:val="420E9DAE"/>
    <w:lvl w:ilvl="0" w:tplc="5BCC3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E36B58"/>
    <w:multiLevelType w:val="multilevel"/>
    <w:tmpl w:val="8CDEB3A2"/>
    <w:name w:val="StandardNumberedList"/>
    <w:lvl w:ilvl="0">
      <w:start w:val="1"/>
      <w:numFmt w:val="decimal"/>
      <w:pStyle w:val="OutlineNumbered1"/>
      <w:lvlText w:val="%1."/>
      <w:lvlJc w:val="left"/>
      <w:pPr>
        <w:tabs>
          <w:tab w:val="num" w:pos="520"/>
        </w:tabs>
        <w:ind w:left="520" w:hanging="520"/>
      </w:pPr>
      <w:rPr>
        <w:rFonts w:ascii="Calibri Light" w:hAnsi="Calibri Light" w:cs="Calibri Light" w:hint="default"/>
        <w:b w:val="0"/>
        <w:bCs w:val="0"/>
        <w:color w:val="FFFFFF" w:themeColor="background1"/>
        <w:sz w:val="22"/>
        <w:szCs w:val="20"/>
      </w:rPr>
    </w:lvl>
    <w:lvl w:ilvl="1">
      <w:start w:val="1"/>
      <w:numFmt w:val="decimal"/>
      <w:pStyle w:val="OutlineNumbered2"/>
      <w:lvlText w:val="%1.%2."/>
      <w:lvlJc w:val="left"/>
      <w:pPr>
        <w:tabs>
          <w:tab w:val="num" w:pos="1040"/>
        </w:tabs>
        <w:ind w:left="1040" w:hanging="520"/>
      </w:pPr>
    </w:lvl>
    <w:lvl w:ilvl="2">
      <w:start w:val="1"/>
      <w:numFmt w:val="decimal"/>
      <w:pStyle w:val="OutlineNumbered3"/>
      <w:lvlText w:val="%1.%2.%3."/>
      <w:lvlJc w:val="left"/>
      <w:pPr>
        <w:tabs>
          <w:tab w:val="num" w:pos="1560"/>
        </w:tabs>
        <w:ind w:left="1560" w:hanging="52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2CA0CF8"/>
    <w:multiLevelType w:val="hybridMultilevel"/>
    <w:tmpl w:val="5D92116E"/>
    <w:lvl w:ilvl="0" w:tplc="0C0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5749AC"/>
    <w:multiLevelType w:val="multilevel"/>
    <w:tmpl w:val="15DCE2A0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7334467"/>
    <w:multiLevelType w:val="multilevel"/>
    <w:tmpl w:val="F37ECF38"/>
    <w:styleLink w:val="StyleBulletedSymbolsymbol11ptLeft4cmHanging051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A1FF68"/>
    <w:multiLevelType w:val="multilevel"/>
    <w:tmpl w:val="FFFFFFFF"/>
    <w:lvl w:ilvl="0">
      <w:start w:val="1"/>
      <w:numFmt w:val="bullet"/>
      <w:lvlText w:val="•"/>
      <w:lvlJc w:val="left"/>
      <w:pPr>
        <w:ind w:left="520" w:hanging="52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B5224"/>
    <w:multiLevelType w:val="multilevel"/>
    <w:tmpl w:val="58D0B304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1087"/>
        </w:tabs>
        <w:ind w:left="1087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2070"/>
        </w:tabs>
        <w:ind w:left="207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950" w:hanging="360"/>
      </w:pPr>
    </w:lvl>
    <w:lvl w:ilvl="4">
      <w:start w:val="1"/>
      <w:numFmt w:val="lowerLetter"/>
      <w:lvlText w:val="(%5)"/>
      <w:lvlJc w:val="left"/>
      <w:pPr>
        <w:ind w:left="2310" w:hanging="360"/>
      </w:pPr>
    </w:lvl>
    <w:lvl w:ilvl="5">
      <w:start w:val="1"/>
      <w:numFmt w:val="lowerRoman"/>
      <w:lvlText w:val="(%6)"/>
      <w:lvlJc w:val="left"/>
      <w:pPr>
        <w:ind w:left="2670" w:hanging="360"/>
      </w:pPr>
    </w:lvl>
    <w:lvl w:ilvl="6">
      <w:start w:val="1"/>
      <w:numFmt w:val="decimal"/>
      <w:lvlText w:val="%7."/>
      <w:lvlJc w:val="left"/>
      <w:pPr>
        <w:ind w:left="3030" w:hanging="360"/>
      </w:pPr>
    </w:lvl>
    <w:lvl w:ilvl="7">
      <w:start w:val="1"/>
      <w:numFmt w:val="lowerLetter"/>
      <w:lvlText w:val="%8."/>
      <w:lvlJc w:val="left"/>
      <w:pPr>
        <w:ind w:left="3390" w:hanging="360"/>
      </w:pPr>
    </w:lvl>
    <w:lvl w:ilvl="8">
      <w:start w:val="1"/>
      <w:numFmt w:val="lowerRoman"/>
      <w:lvlText w:val="%9."/>
      <w:lvlJc w:val="left"/>
      <w:pPr>
        <w:ind w:left="3750" w:hanging="360"/>
      </w:pPr>
    </w:lvl>
  </w:abstractNum>
  <w:num w:numId="1" w16cid:durableId="1376811153">
    <w:abstractNumId w:val="18"/>
  </w:num>
  <w:num w:numId="2" w16cid:durableId="1399596178">
    <w:abstractNumId w:val="3"/>
  </w:num>
  <w:num w:numId="3" w16cid:durableId="1666594868">
    <w:abstractNumId w:val="17"/>
  </w:num>
  <w:num w:numId="4" w16cid:durableId="495192223">
    <w:abstractNumId w:val="11"/>
  </w:num>
  <w:num w:numId="5" w16cid:durableId="341780809">
    <w:abstractNumId w:val="13"/>
  </w:num>
  <w:num w:numId="6" w16cid:durableId="1277062173">
    <w:abstractNumId w:val="5"/>
  </w:num>
  <w:num w:numId="7" w16cid:durableId="1297684798">
    <w:abstractNumId w:val="0"/>
  </w:num>
  <w:num w:numId="8" w16cid:durableId="1600216149">
    <w:abstractNumId w:val="1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39171147">
    <w:abstractNumId w:val="2"/>
  </w:num>
  <w:num w:numId="10" w16cid:durableId="867566298">
    <w:abstractNumId w:val="6"/>
  </w:num>
  <w:num w:numId="11" w16cid:durableId="396905981">
    <w:abstractNumId w:val="7"/>
  </w:num>
  <w:num w:numId="12" w16cid:durableId="908466911">
    <w:abstractNumId w:val="9"/>
  </w:num>
  <w:num w:numId="13" w16cid:durableId="409347736">
    <w:abstractNumId w:val="1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8940764">
    <w:abstractNumId w:val="1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5717559">
    <w:abstractNumId w:val="1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37912823">
    <w:abstractNumId w:val="6"/>
  </w:num>
  <w:num w:numId="17" w16cid:durableId="597754986">
    <w:abstractNumId w:val="8"/>
  </w:num>
  <w:num w:numId="18" w16cid:durableId="1313483017">
    <w:abstractNumId w:val="16"/>
  </w:num>
  <w:num w:numId="19" w16cid:durableId="1468815644">
    <w:abstractNumId w:val="1"/>
  </w:num>
  <w:num w:numId="20" w16cid:durableId="1480264804">
    <w:abstractNumId w:val="12"/>
  </w:num>
  <w:num w:numId="21" w16cid:durableId="1364016960">
    <w:abstractNumId w:val="15"/>
  </w:num>
  <w:num w:numId="22" w16cid:durableId="1020161559">
    <w:abstractNumId w:val="14"/>
  </w:num>
  <w:num w:numId="23" w16cid:durableId="226233943">
    <w:abstractNumId w:val="10"/>
  </w:num>
  <w:num w:numId="24" w16cid:durableId="337541792">
    <w:abstractNumId w:val="4"/>
  </w:num>
  <w:num w:numId="25" w16cid:durableId="1362587147">
    <w:abstractNumId w:val="7"/>
  </w:num>
  <w:num w:numId="26" w16cid:durableId="1383867551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ecurityClassificationInHeader" w:val="True"/>
  </w:docVars>
  <w:rsids>
    <w:rsidRoot w:val="00520AE1"/>
    <w:rsid w:val="0000042B"/>
    <w:rsid w:val="0000056B"/>
    <w:rsid w:val="00000AD3"/>
    <w:rsid w:val="00003527"/>
    <w:rsid w:val="00003D0F"/>
    <w:rsid w:val="0000411D"/>
    <w:rsid w:val="0000413E"/>
    <w:rsid w:val="00004FAB"/>
    <w:rsid w:val="00010824"/>
    <w:rsid w:val="00010A87"/>
    <w:rsid w:val="00011032"/>
    <w:rsid w:val="00011FD2"/>
    <w:rsid w:val="000144C5"/>
    <w:rsid w:val="00014739"/>
    <w:rsid w:val="00014BDB"/>
    <w:rsid w:val="00014BE7"/>
    <w:rsid w:val="00014D00"/>
    <w:rsid w:val="00016670"/>
    <w:rsid w:val="000167DB"/>
    <w:rsid w:val="00016803"/>
    <w:rsid w:val="00016B6C"/>
    <w:rsid w:val="00017117"/>
    <w:rsid w:val="000179EB"/>
    <w:rsid w:val="00020782"/>
    <w:rsid w:val="00021092"/>
    <w:rsid w:val="0002151A"/>
    <w:rsid w:val="00023198"/>
    <w:rsid w:val="00023C19"/>
    <w:rsid w:val="000271EA"/>
    <w:rsid w:val="000318EF"/>
    <w:rsid w:val="00033942"/>
    <w:rsid w:val="00033B51"/>
    <w:rsid w:val="00033F51"/>
    <w:rsid w:val="00034838"/>
    <w:rsid w:val="00034845"/>
    <w:rsid w:val="00035E36"/>
    <w:rsid w:val="0003660C"/>
    <w:rsid w:val="0003669C"/>
    <w:rsid w:val="000377C5"/>
    <w:rsid w:val="0004073B"/>
    <w:rsid w:val="00040FBE"/>
    <w:rsid w:val="000421F9"/>
    <w:rsid w:val="000444C7"/>
    <w:rsid w:val="00045963"/>
    <w:rsid w:val="00045C24"/>
    <w:rsid w:val="00045D68"/>
    <w:rsid w:val="00052F02"/>
    <w:rsid w:val="0005364C"/>
    <w:rsid w:val="00053AC7"/>
    <w:rsid w:val="00054778"/>
    <w:rsid w:val="000547FE"/>
    <w:rsid w:val="00054A2C"/>
    <w:rsid w:val="00054DD2"/>
    <w:rsid w:val="00060C76"/>
    <w:rsid w:val="00060C9E"/>
    <w:rsid w:val="00060D6F"/>
    <w:rsid w:val="0006404F"/>
    <w:rsid w:val="000656E6"/>
    <w:rsid w:val="00067C6C"/>
    <w:rsid w:val="00067E65"/>
    <w:rsid w:val="00071516"/>
    <w:rsid w:val="00071D7A"/>
    <w:rsid w:val="000728B9"/>
    <w:rsid w:val="00072A86"/>
    <w:rsid w:val="000730BB"/>
    <w:rsid w:val="000730E2"/>
    <w:rsid w:val="0007357E"/>
    <w:rsid w:val="0007443C"/>
    <w:rsid w:val="000747B3"/>
    <w:rsid w:val="000753CE"/>
    <w:rsid w:val="00075550"/>
    <w:rsid w:val="00076A97"/>
    <w:rsid w:val="00077132"/>
    <w:rsid w:val="00084EAD"/>
    <w:rsid w:val="00085392"/>
    <w:rsid w:val="00085866"/>
    <w:rsid w:val="00085B22"/>
    <w:rsid w:val="00091989"/>
    <w:rsid w:val="0009308E"/>
    <w:rsid w:val="0009325E"/>
    <w:rsid w:val="000934D7"/>
    <w:rsid w:val="0009451A"/>
    <w:rsid w:val="000949B8"/>
    <w:rsid w:val="0009512D"/>
    <w:rsid w:val="0009643B"/>
    <w:rsid w:val="000A04FC"/>
    <w:rsid w:val="000A0FE3"/>
    <w:rsid w:val="000A11D6"/>
    <w:rsid w:val="000A1F22"/>
    <w:rsid w:val="000A2540"/>
    <w:rsid w:val="000A4D2D"/>
    <w:rsid w:val="000A4D76"/>
    <w:rsid w:val="000A5933"/>
    <w:rsid w:val="000A5F03"/>
    <w:rsid w:val="000A7DC4"/>
    <w:rsid w:val="000A7EF2"/>
    <w:rsid w:val="000B1EC3"/>
    <w:rsid w:val="000B2DD5"/>
    <w:rsid w:val="000B3C90"/>
    <w:rsid w:val="000B4758"/>
    <w:rsid w:val="000B4B4F"/>
    <w:rsid w:val="000B550D"/>
    <w:rsid w:val="000B600F"/>
    <w:rsid w:val="000B6644"/>
    <w:rsid w:val="000B7890"/>
    <w:rsid w:val="000B7949"/>
    <w:rsid w:val="000B7F9C"/>
    <w:rsid w:val="000C02C9"/>
    <w:rsid w:val="000C04C0"/>
    <w:rsid w:val="000C1625"/>
    <w:rsid w:val="000C1AB4"/>
    <w:rsid w:val="000C1F89"/>
    <w:rsid w:val="000C26FB"/>
    <w:rsid w:val="000C2C77"/>
    <w:rsid w:val="000C3181"/>
    <w:rsid w:val="000C34A0"/>
    <w:rsid w:val="000C3892"/>
    <w:rsid w:val="000C39C1"/>
    <w:rsid w:val="000C4248"/>
    <w:rsid w:val="000C4777"/>
    <w:rsid w:val="000C4F99"/>
    <w:rsid w:val="000C5F11"/>
    <w:rsid w:val="000C6F74"/>
    <w:rsid w:val="000C730B"/>
    <w:rsid w:val="000C7362"/>
    <w:rsid w:val="000D11AD"/>
    <w:rsid w:val="000D1342"/>
    <w:rsid w:val="000D2FC9"/>
    <w:rsid w:val="000D33F2"/>
    <w:rsid w:val="000D6C1D"/>
    <w:rsid w:val="000D7D2F"/>
    <w:rsid w:val="000E324C"/>
    <w:rsid w:val="000E3593"/>
    <w:rsid w:val="000E5EF8"/>
    <w:rsid w:val="000E6ACD"/>
    <w:rsid w:val="000E6BF7"/>
    <w:rsid w:val="000E75AC"/>
    <w:rsid w:val="000F024E"/>
    <w:rsid w:val="000F2493"/>
    <w:rsid w:val="000F2562"/>
    <w:rsid w:val="000F29F8"/>
    <w:rsid w:val="000F33C9"/>
    <w:rsid w:val="000F37DE"/>
    <w:rsid w:val="000F48F4"/>
    <w:rsid w:val="000F6F01"/>
    <w:rsid w:val="000F73AA"/>
    <w:rsid w:val="00100EF3"/>
    <w:rsid w:val="001014B5"/>
    <w:rsid w:val="00102238"/>
    <w:rsid w:val="00102A82"/>
    <w:rsid w:val="001032CF"/>
    <w:rsid w:val="00103882"/>
    <w:rsid w:val="00103E6E"/>
    <w:rsid w:val="001053B0"/>
    <w:rsid w:val="00105EBE"/>
    <w:rsid w:val="001064AB"/>
    <w:rsid w:val="00107D73"/>
    <w:rsid w:val="001107DF"/>
    <w:rsid w:val="0011120B"/>
    <w:rsid w:val="00111D34"/>
    <w:rsid w:val="0011279E"/>
    <w:rsid w:val="00113637"/>
    <w:rsid w:val="001145FD"/>
    <w:rsid w:val="00115B2E"/>
    <w:rsid w:val="0011628E"/>
    <w:rsid w:val="00120F45"/>
    <w:rsid w:val="00121D64"/>
    <w:rsid w:val="0012249A"/>
    <w:rsid w:val="0012270E"/>
    <w:rsid w:val="0012337C"/>
    <w:rsid w:val="0012352A"/>
    <w:rsid w:val="0012430D"/>
    <w:rsid w:val="00124CE4"/>
    <w:rsid w:val="001258EB"/>
    <w:rsid w:val="00125BEF"/>
    <w:rsid w:val="0012681C"/>
    <w:rsid w:val="00126CA5"/>
    <w:rsid w:val="00131032"/>
    <w:rsid w:val="00131C7E"/>
    <w:rsid w:val="001327A6"/>
    <w:rsid w:val="00132D62"/>
    <w:rsid w:val="00133FEC"/>
    <w:rsid w:val="001351E8"/>
    <w:rsid w:val="001359BB"/>
    <w:rsid w:val="00135C92"/>
    <w:rsid w:val="001363E7"/>
    <w:rsid w:val="00137025"/>
    <w:rsid w:val="001376CC"/>
    <w:rsid w:val="00140697"/>
    <w:rsid w:val="0014178A"/>
    <w:rsid w:val="00142506"/>
    <w:rsid w:val="00143422"/>
    <w:rsid w:val="00144B84"/>
    <w:rsid w:val="00145D01"/>
    <w:rsid w:val="001461A6"/>
    <w:rsid w:val="001461A7"/>
    <w:rsid w:val="00146669"/>
    <w:rsid w:val="00147959"/>
    <w:rsid w:val="001479BF"/>
    <w:rsid w:val="00147CF2"/>
    <w:rsid w:val="0015051D"/>
    <w:rsid w:val="001516BC"/>
    <w:rsid w:val="00151E57"/>
    <w:rsid w:val="0015274C"/>
    <w:rsid w:val="00153322"/>
    <w:rsid w:val="001545B9"/>
    <w:rsid w:val="0015505E"/>
    <w:rsid w:val="001557E8"/>
    <w:rsid w:val="001563EB"/>
    <w:rsid w:val="00161637"/>
    <w:rsid w:val="00161709"/>
    <w:rsid w:val="00163042"/>
    <w:rsid w:val="0016398F"/>
    <w:rsid w:val="00163E42"/>
    <w:rsid w:val="00166A45"/>
    <w:rsid w:val="00167688"/>
    <w:rsid w:val="001700C3"/>
    <w:rsid w:val="0017016B"/>
    <w:rsid w:val="00172751"/>
    <w:rsid w:val="00172B23"/>
    <w:rsid w:val="00172E1C"/>
    <w:rsid w:val="0017359F"/>
    <w:rsid w:val="00174954"/>
    <w:rsid w:val="00174E8E"/>
    <w:rsid w:val="00175A07"/>
    <w:rsid w:val="001768CB"/>
    <w:rsid w:val="00177543"/>
    <w:rsid w:val="0018091F"/>
    <w:rsid w:val="00180C62"/>
    <w:rsid w:val="00180EC8"/>
    <w:rsid w:val="00182CD1"/>
    <w:rsid w:val="00182E9E"/>
    <w:rsid w:val="0018313D"/>
    <w:rsid w:val="0018321E"/>
    <w:rsid w:val="00183698"/>
    <w:rsid w:val="00183B0D"/>
    <w:rsid w:val="00183DE0"/>
    <w:rsid w:val="00183F12"/>
    <w:rsid w:val="00183F40"/>
    <w:rsid w:val="001843C0"/>
    <w:rsid w:val="0018478F"/>
    <w:rsid w:val="00185A67"/>
    <w:rsid w:val="00186B4F"/>
    <w:rsid w:val="00186E27"/>
    <w:rsid w:val="001902A7"/>
    <w:rsid w:val="00190D7B"/>
    <w:rsid w:val="00192367"/>
    <w:rsid w:val="001929D8"/>
    <w:rsid w:val="00194DD0"/>
    <w:rsid w:val="00196906"/>
    <w:rsid w:val="00197414"/>
    <w:rsid w:val="001A0F10"/>
    <w:rsid w:val="001A3CB2"/>
    <w:rsid w:val="001A3D4A"/>
    <w:rsid w:val="001A5155"/>
    <w:rsid w:val="001A5DCC"/>
    <w:rsid w:val="001A723B"/>
    <w:rsid w:val="001A7FB5"/>
    <w:rsid w:val="001B3A29"/>
    <w:rsid w:val="001B472A"/>
    <w:rsid w:val="001B540E"/>
    <w:rsid w:val="001B56BE"/>
    <w:rsid w:val="001B6C24"/>
    <w:rsid w:val="001B6CBA"/>
    <w:rsid w:val="001B6F4A"/>
    <w:rsid w:val="001B712A"/>
    <w:rsid w:val="001C1384"/>
    <w:rsid w:val="001C20CD"/>
    <w:rsid w:val="001C4C30"/>
    <w:rsid w:val="001C5117"/>
    <w:rsid w:val="001C5727"/>
    <w:rsid w:val="001C5DFF"/>
    <w:rsid w:val="001C6826"/>
    <w:rsid w:val="001C7833"/>
    <w:rsid w:val="001C78AE"/>
    <w:rsid w:val="001C7F50"/>
    <w:rsid w:val="001D034B"/>
    <w:rsid w:val="001D0488"/>
    <w:rsid w:val="001D08FA"/>
    <w:rsid w:val="001D095A"/>
    <w:rsid w:val="001D19E0"/>
    <w:rsid w:val="001D210B"/>
    <w:rsid w:val="001D28C8"/>
    <w:rsid w:val="001D45A4"/>
    <w:rsid w:val="001D5D23"/>
    <w:rsid w:val="001E0B4B"/>
    <w:rsid w:val="001E0C24"/>
    <w:rsid w:val="001E1963"/>
    <w:rsid w:val="001E2180"/>
    <w:rsid w:val="001E234D"/>
    <w:rsid w:val="001E3348"/>
    <w:rsid w:val="001E341F"/>
    <w:rsid w:val="001E3EB8"/>
    <w:rsid w:val="001E5381"/>
    <w:rsid w:val="001E5623"/>
    <w:rsid w:val="001E578B"/>
    <w:rsid w:val="001E6CC7"/>
    <w:rsid w:val="001E6DC2"/>
    <w:rsid w:val="001E7840"/>
    <w:rsid w:val="001E7845"/>
    <w:rsid w:val="001E7CF5"/>
    <w:rsid w:val="001F1735"/>
    <w:rsid w:val="001F50DA"/>
    <w:rsid w:val="001F547E"/>
    <w:rsid w:val="001F6F57"/>
    <w:rsid w:val="002016FD"/>
    <w:rsid w:val="002019BB"/>
    <w:rsid w:val="00201E2E"/>
    <w:rsid w:val="00203245"/>
    <w:rsid w:val="00204C85"/>
    <w:rsid w:val="00205A36"/>
    <w:rsid w:val="00205F44"/>
    <w:rsid w:val="002078C8"/>
    <w:rsid w:val="00207AD8"/>
    <w:rsid w:val="00210362"/>
    <w:rsid w:val="002105F8"/>
    <w:rsid w:val="00210CA0"/>
    <w:rsid w:val="002116BB"/>
    <w:rsid w:val="00211748"/>
    <w:rsid w:val="00212774"/>
    <w:rsid w:val="00214CE0"/>
    <w:rsid w:val="0021558E"/>
    <w:rsid w:val="00215A95"/>
    <w:rsid w:val="00215EE7"/>
    <w:rsid w:val="00216C91"/>
    <w:rsid w:val="002211CF"/>
    <w:rsid w:val="0022135B"/>
    <w:rsid w:val="00221AB0"/>
    <w:rsid w:val="002226B1"/>
    <w:rsid w:val="00222ABB"/>
    <w:rsid w:val="00223219"/>
    <w:rsid w:val="00223D87"/>
    <w:rsid w:val="00223F74"/>
    <w:rsid w:val="002268AB"/>
    <w:rsid w:val="00226F00"/>
    <w:rsid w:val="0022749C"/>
    <w:rsid w:val="00227C77"/>
    <w:rsid w:val="00230915"/>
    <w:rsid w:val="0023099B"/>
    <w:rsid w:val="00230D87"/>
    <w:rsid w:val="0023133C"/>
    <w:rsid w:val="002320A0"/>
    <w:rsid w:val="00232D80"/>
    <w:rsid w:val="00233887"/>
    <w:rsid w:val="00233A88"/>
    <w:rsid w:val="00234B25"/>
    <w:rsid w:val="00235037"/>
    <w:rsid w:val="002358B7"/>
    <w:rsid w:val="00236093"/>
    <w:rsid w:val="0023666E"/>
    <w:rsid w:val="00237249"/>
    <w:rsid w:val="00237A16"/>
    <w:rsid w:val="002407A6"/>
    <w:rsid w:val="00241B9A"/>
    <w:rsid w:val="0024226F"/>
    <w:rsid w:val="00243448"/>
    <w:rsid w:val="00243E98"/>
    <w:rsid w:val="0024437C"/>
    <w:rsid w:val="002449F7"/>
    <w:rsid w:val="00245315"/>
    <w:rsid w:val="00245342"/>
    <w:rsid w:val="00245888"/>
    <w:rsid w:val="002462BD"/>
    <w:rsid w:val="00247205"/>
    <w:rsid w:val="0024734C"/>
    <w:rsid w:val="00251081"/>
    <w:rsid w:val="00252104"/>
    <w:rsid w:val="002521B6"/>
    <w:rsid w:val="00252B92"/>
    <w:rsid w:val="002537AF"/>
    <w:rsid w:val="00254F14"/>
    <w:rsid w:val="00256A3A"/>
    <w:rsid w:val="00256A61"/>
    <w:rsid w:val="0025739C"/>
    <w:rsid w:val="00257965"/>
    <w:rsid w:val="00260712"/>
    <w:rsid w:val="0026079B"/>
    <w:rsid w:val="00263339"/>
    <w:rsid w:val="0026437F"/>
    <w:rsid w:val="002654BE"/>
    <w:rsid w:val="0026723A"/>
    <w:rsid w:val="0026780D"/>
    <w:rsid w:val="00267ADD"/>
    <w:rsid w:val="00267DC1"/>
    <w:rsid w:val="00271D82"/>
    <w:rsid w:val="0027256F"/>
    <w:rsid w:val="00272DE1"/>
    <w:rsid w:val="00274036"/>
    <w:rsid w:val="0027410C"/>
    <w:rsid w:val="0027500C"/>
    <w:rsid w:val="00275662"/>
    <w:rsid w:val="00275A7D"/>
    <w:rsid w:val="00275D14"/>
    <w:rsid w:val="002764D7"/>
    <w:rsid w:val="00276AC3"/>
    <w:rsid w:val="00277029"/>
    <w:rsid w:val="00277AAC"/>
    <w:rsid w:val="00277B84"/>
    <w:rsid w:val="00280969"/>
    <w:rsid w:val="002809F6"/>
    <w:rsid w:val="00281857"/>
    <w:rsid w:val="00283303"/>
    <w:rsid w:val="002838D5"/>
    <w:rsid w:val="0028527A"/>
    <w:rsid w:val="002855BB"/>
    <w:rsid w:val="00285862"/>
    <w:rsid w:val="0028597E"/>
    <w:rsid w:val="00285ED0"/>
    <w:rsid w:val="00287243"/>
    <w:rsid w:val="00287F32"/>
    <w:rsid w:val="0029134D"/>
    <w:rsid w:val="00291E3B"/>
    <w:rsid w:val="00294851"/>
    <w:rsid w:val="00295553"/>
    <w:rsid w:val="002968FA"/>
    <w:rsid w:val="0029705A"/>
    <w:rsid w:val="002978C8"/>
    <w:rsid w:val="002A054B"/>
    <w:rsid w:val="002A072D"/>
    <w:rsid w:val="002A0B32"/>
    <w:rsid w:val="002A2C7F"/>
    <w:rsid w:val="002A2CCC"/>
    <w:rsid w:val="002A3508"/>
    <w:rsid w:val="002A4B83"/>
    <w:rsid w:val="002A5318"/>
    <w:rsid w:val="002A6430"/>
    <w:rsid w:val="002A65BF"/>
    <w:rsid w:val="002A79C5"/>
    <w:rsid w:val="002A7FAB"/>
    <w:rsid w:val="002B019D"/>
    <w:rsid w:val="002B4834"/>
    <w:rsid w:val="002C05E9"/>
    <w:rsid w:val="002C26D9"/>
    <w:rsid w:val="002C2E03"/>
    <w:rsid w:val="002C33EA"/>
    <w:rsid w:val="002C4340"/>
    <w:rsid w:val="002C4B10"/>
    <w:rsid w:val="002C5ED1"/>
    <w:rsid w:val="002C5FDC"/>
    <w:rsid w:val="002C7C91"/>
    <w:rsid w:val="002D0CCC"/>
    <w:rsid w:val="002D13E8"/>
    <w:rsid w:val="002D2C95"/>
    <w:rsid w:val="002D2F4B"/>
    <w:rsid w:val="002D395A"/>
    <w:rsid w:val="002D3B5A"/>
    <w:rsid w:val="002D49D1"/>
    <w:rsid w:val="002D4A95"/>
    <w:rsid w:val="002D4D64"/>
    <w:rsid w:val="002D56EF"/>
    <w:rsid w:val="002D62C9"/>
    <w:rsid w:val="002D6971"/>
    <w:rsid w:val="002D6CAC"/>
    <w:rsid w:val="002D6FA6"/>
    <w:rsid w:val="002D741E"/>
    <w:rsid w:val="002E0793"/>
    <w:rsid w:val="002E092B"/>
    <w:rsid w:val="002E09EB"/>
    <w:rsid w:val="002E1592"/>
    <w:rsid w:val="002E28B6"/>
    <w:rsid w:val="002E3AD0"/>
    <w:rsid w:val="002E4BA6"/>
    <w:rsid w:val="002E5034"/>
    <w:rsid w:val="002E5204"/>
    <w:rsid w:val="002E61BF"/>
    <w:rsid w:val="002E6A77"/>
    <w:rsid w:val="002E731D"/>
    <w:rsid w:val="002E7EE3"/>
    <w:rsid w:val="002F0080"/>
    <w:rsid w:val="002F0A85"/>
    <w:rsid w:val="002F27B6"/>
    <w:rsid w:val="002F417B"/>
    <w:rsid w:val="002F47BA"/>
    <w:rsid w:val="002F5EAA"/>
    <w:rsid w:val="002F69E0"/>
    <w:rsid w:val="002F6ADC"/>
    <w:rsid w:val="002F70FA"/>
    <w:rsid w:val="003001BF"/>
    <w:rsid w:val="0030032B"/>
    <w:rsid w:val="0030088E"/>
    <w:rsid w:val="00300AFC"/>
    <w:rsid w:val="00300C95"/>
    <w:rsid w:val="003014D3"/>
    <w:rsid w:val="0030162C"/>
    <w:rsid w:val="003021FD"/>
    <w:rsid w:val="0030277C"/>
    <w:rsid w:val="00302CA2"/>
    <w:rsid w:val="003047C8"/>
    <w:rsid w:val="00304BFD"/>
    <w:rsid w:val="003054A8"/>
    <w:rsid w:val="00306770"/>
    <w:rsid w:val="00307DA3"/>
    <w:rsid w:val="003115E3"/>
    <w:rsid w:val="00312381"/>
    <w:rsid w:val="003133ED"/>
    <w:rsid w:val="00315042"/>
    <w:rsid w:val="003174F6"/>
    <w:rsid w:val="00317E4D"/>
    <w:rsid w:val="00321A48"/>
    <w:rsid w:val="003248A6"/>
    <w:rsid w:val="00327C6E"/>
    <w:rsid w:val="00327D31"/>
    <w:rsid w:val="00327D6A"/>
    <w:rsid w:val="003305CA"/>
    <w:rsid w:val="00330EAE"/>
    <w:rsid w:val="00330F34"/>
    <w:rsid w:val="0033120C"/>
    <w:rsid w:val="00331273"/>
    <w:rsid w:val="00331A65"/>
    <w:rsid w:val="00331D58"/>
    <w:rsid w:val="0033240A"/>
    <w:rsid w:val="003346A0"/>
    <w:rsid w:val="0033517A"/>
    <w:rsid w:val="00335FE5"/>
    <w:rsid w:val="00340583"/>
    <w:rsid w:val="0034064A"/>
    <w:rsid w:val="003411AD"/>
    <w:rsid w:val="00341D58"/>
    <w:rsid w:val="00342839"/>
    <w:rsid w:val="00343BCD"/>
    <w:rsid w:val="003446D6"/>
    <w:rsid w:val="00344852"/>
    <w:rsid w:val="003449B2"/>
    <w:rsid w:val="0034564D"/>
    <w:rsid w:val="003466A5"/>
    <w:rsid w:val="0035171A"/>
    <w:rsid w:val="00352287"/>
    <w:rsid w:val="003522E8"/>
    <w:rsid w:val="00353273"/>
    <w:rsid w:val="00353390"/>
    <w:rsid w:val="00353A40"/>
    <w:rsid w:val="003544DA"/>
    <w:rsid w:val="00354721"/>
    <w:rsid w:val="00354CC4"/>
    <w:rsid w:val="00354CD5"/>
    <w:rsid w:val="003557FF"/>
    <w:rsid w:val="003572F8"/>
    <w:rsid w:val="00357842"/>
    <w:rsid w:val="0036073C"/>
    <w:rsid w:val="0036080F"/>
    <w:rsid w:val="00361671"/>
    <w:rsid w:val="00364765"/>
    <w:rsid w:val="0036550A"/>
    <w:rsid w:val="00365E6F"/>
    <w:rsid w:val="00372AC1"/>
    <w:rsid w:val="003748AD"/>
    <w:rsid w:val="00374B8D"/>
    <w:rsid w:val="00375188"/>
    <w:rsid w:val="003757D8"/>
    <w:rsid w:val="00375B18"/>
    <w:rsid w:val="0037655D"/>
    <w:rsid w:val="00376A15"/>
    <w:rsid w:val="00376CA4"/>
    <w:rsid w:val="00376ED3"/>
    <w:rsid w:val="003771B9"/>
    <w:rsid w:val="00377286"/>
    <w:rsid w:val="003774AD"/>
    <w:rsid w:val="003802F4"/>
    <w:rsid w:val="003804F5"/>
    <w:rsid w:val="00380963"/>
    <w:rsid w:val="00380F36"/>
    <w:rsid w:val="0038124D"/>
    <w:rsid w:val="003816CC"/>
    <w:rsid w:val="00381E73"/>
    <w:rsid w:val="00382E97"/>
    <w:rsid w:val="00382EC9"/>
    <w:rsid w:val="003831AB"/>
    <w:rsid w:val="00383D09"/>
    <w:rsid w:val="00385B74"/>
    <w:rsid w:val="00386352"/>
    <w:rsid w:val="0038686B"/>
    <w:rsid w:val="003874C5"/>
    <w:rsid w:val="00387EE8"/>
    <w:rsid w:val="003906B5"/>
    <w:rsid w:val="00390C06"/>
    <w:rsid w:val="003921C3"/>
    <w:rsid w:val="003922CE"/>
    <w:rsid w:val="00392511"/>
    <w:rsid w:val="00393288"/>
    <w:rsid w:val="003943A3"/>
    <w:rsid w:val="0039537A"/>
    <w:rsid w:val="00395C5F"/>
    <w:rsid w:val="0039707E"/>
    <w:rsid w:val="00397336"/>
    <w:rsid w:val="003973A9"/>
    <w:rsid w:val="003A0ECE"/>
    <w:rsid w:val="003A4506"/>
    <w:rsid w:val="003A473C"/>
    <w:rsid w:val="003A4EB6"/>
    <w:rsid w:val="003A63D1"/>
    <w:rsid w:val="003A70C8"/>
    <w:rsid w:val="003B3461"/>
    <w:rsid w:val="003B3CC3"/>
    <w:rsid w:val="003B4377"/>
    <w:rsid w:val="003B5920"/>
    <w:rsid w:val="003B5DB5"/>
    <w:rsid w:val="003B7394"/>
    <w:rsid w:val="003B7DC6"/>
    <w:rsid w:val="003C047D"/>
    <w:rsid w:val="003C0EF2"/>
    <w:rsid w:val="003C2F9B"/>
    <w:rsid w:val="003C353F"/>
    <w:rsid w:val="003C4983"/>
    <w:rsid w:val="003C4F86"/>
    <w:rsid w:val="003C5C62"/>
    <w:rsid w:val="003C6644"/>
    <w:rsid w:val="003C70F2"/>
    <w:rsid w:val="003C7764"/>
    <w:rsid w:val="003C789B"/>
    <w:rsid w:val="003C7A3E"/>
    <w:rsid w:val="003D0DDA"/>
    <w:rsid w:val="003D0F7F"/>
    <w:rsid w:val="003D1A71"/>
    <w:rsid w:val="003D1DBA"/>
    <w:rsid w:val="003D29BF"/>
    <w:rsid w:val="003D2CEF"/>
    <w:rsid w:val="003D54FC"/>
    <w:rsid w:val="003D5DA8"/>
    <w:rsid w:val="003D5DE3"/>
    <w:rsid w:val="003D6303"/>
    <w:rsid w:val="003D66D9"/>
    <w:rsid w:val="003D6F4F"/>
    <w:rsid w:val="003D7B2D"/>
    <w:rsid w:val="003D7B39"/>
    <w:rsid w:val="003E102A"/>
    <w:rsid w:val="003E26C5"/>
    <w:rsid w:val="003E6ED5"/>
    <w:rsid w:val="003E76A5"/>
    <w:rsid w:val="003E79FA"/>
    <w:rsid w:val="003E7D50"/>
    <w:rsid w:val="003F01BF"/>
    <w:rsid w:val="003F2E2F"/>
    <w:rsid w:val="003F34C5"/>
    <w:rsid w:val="003F3A30"/>
    <w:rsid w:val="003F424B"/>
    <w:rsid w:val="003F4A3F"/>
    <w:rsid w:val="003F4A4C"/>
    <w:rsid w:val="003F4C5A"/>
    <w:rsid w:val="003F4EF5"/>
    <w:rsid w:val="003F66C5"/>
    <w:rsid w:val="00400674"/>
    <w:rsid w:val="00401C76"/>
    <w:rsid w:val="00401EB4"/>
    <w:rsid w:val="00403D56"/>
    <w:rsid w:val="00403DFF"/>
    <w:rsid w:val="00404188"/>
    <w:rsid w:val="00406060"/>
    <w:rsid w:val="00406ED9"/>
    <w:rsid w:val="00407164"/>
    <w:rsid w:val="00411157"/>
    <w:rsid w:val="00411A96"/>
    <w:rsid w:val="00412F97"/>
    <w:rsid w:val="00413742"/>
    <w:rsid w:val="0041416F"/>
    <w:rsid w:val="00414F31"/>
    <w:rsid w:val="00420557"/>
    <w:rsid w:val="00420C56"/>
    <w:rsid w:val="0042107A"/>
    <w:rsid w:val="00423ABC"/>
    <w:rsid w:val="00425679"/>
    <w:rsid w:val="0042570D"/>
    <w:rsid w:val="00425809"/>
    <w:rsid w:val="00425E05"/>
    <w:rsid w:val="00426D0A"/>
    <w:rsid w:val="00427E81"/>
    <w:rsid w:val="00427FCC"/>
    <w:rsid w:val="00427FD1"/>
    <w:rsid w:val="00430116"/>
    <w:rsid w:val="00430BA1"/>
    <w:rsid w:val="004323B0"/>
    <w:rsid w:val="00434BB8"/>
    <w:rsid w:val="00434CBA"/>
    <w:rsid w:val="004350AB"/>
    <w:rsid w:val="0043585A"/>
    <w:rsid w:val="004373CB"/>
    <w:rsid w:val="00437EEC"/>
    <w:rsid w:val="00440497"/>
    <w:rsid w:val="00440B2E"/>
    <w:rsid w:val="00440C04"/>
    <w:rsid w:val="00441737"/>
    <w:rsid w:val="00441ED8"/>
    <w:rsid w:val="00442C7E"/>
    <w:rsid w:val="0044383B"/>
    <w:rsid w:val="00445981"/>
    <w:rsid w:val="0044690C"/>
    <w:rsid w:val="00446C9C"/>
    <w:rsid w:val="004471C8"/>
    <w:rsid w:val="00447F91"/>
    <w:rsid w:val="0045040D"/>
    <w:rsid w:val="00450CCE"/>
    <w:rsid w:val="004520F2"/>
    <w:rsid w:val="004542B7"/>
    <w:rsid w:val="004546DC"/>
    <w:rsid w:val="0045476B"/>
    <w:rsid w:val="004553C5"/>
    <w:rsid w:val="004620C1"/>
    <w:rsid w:val="0046356D"/>
    <w:rsid w:val="00463C82"/>
    <w:rsid w:val="00463D4E"/>
    <w:rsid w:val="004653D4"/>
    <w:rsid w:val="00466561"/>
    <w:rsid w:val="00467AF0"/>
    <w:rsid w:val="00470BA0"/>
    <w:rsid w:val="004719FC"/>
    <w:rsid w:val="00472CDF"/>
    <w:rsid w:val="00472F35"/>
    <w:rsid w:val="0047311F"/>
    <w:rsid w:val="00473572"/>
    <w:rsid w:val="00474133"/>
    <w:rsid w:val="0047450B"/>
    <w:rsid w:val="00474E72"/>
    <w:rsid w:val="0047507F"/>
    <w:rsid w:val="00477439"/>
    <w:rsid w:val="004774CB"/>
    <w:rsid w:val="0047755F"/>
    <w:rsid w:val="004777AE"/>
    <w:rsid w:val="00480113"/>
    <w:rsid w:val="004827C8"/>
    <w:rsid w:val="00483CD0"/>
    <w:rsid w:val="00484358"/>
    <w:rsid w:val="00484966"/>
    <w:rsid w:val="00485A3D"/>
    <w:rsid w:val="0048663C"/>
    <w:rsid w:val="00486B7C"/>
    <w:rsid w:val="004877CC"/>
    <w:rsid w:val="0049053C"/>
    <w:rsid w:val="00490839"/>
    <w:rsid w:val="00490C62"/>
    <w:rsid w:val="00491521"/>
    <w:rsid w:val="004920F0"/>
    <w:rsid w:val="004925D6"/>
    <w:rsid w:val="0049269D"/>
    <w:rsid w:val="00492777"/>
    <w:rsid w:val="00494ECF"/>
    <w:rsid w:val="00496135"/>
    <w:rsid w:val="00496255"/>
    <w:rsid w:val="0049673E"/>
    <w:rsid w:val="00496C34"/>
    <w:rsid w:val="004A1110"/>
    <w:rsid w:val="004A2494"/>
    <w:rsid w:val="004A2AFD"/>
    <w:rsid w:val="004A2B7E"/>
    <w:rsid w:val="004A37EA"/>
    <w:rsid w:val="004A4424"/>
    <w:rsid w:val="004A51CC"/>
    <w:rsid w:val="004A6C0D"/>
    <w:rsid w:val="004A76FC"/>
    <w:rsid w:val="004B08C1"/>
    <w:rsid w:val="004B08DC"/>
    <w:rsid w:val="004B0F7F"/>
    <w:rsid w:val="004B11A1"/>
    <w:rsid w:val="004B1F82"/>
    <w:rsid w:val="004B56B0"/>
    <w:rsid w:val="004B5ED4"/>
    <w:rsid w:val="004B6B26"/>
    <w:rsid w:val="004B73AD"/>
    <w:rsid w:val="004B73C2"/>
    <w:rsid w:val="004C2B1D"/>
    <w:rsid w:val="004C3A23"/>
    <w:rsid w:val="004C3CEF"/>
    <w:rsid w:val="004C5917"/>
    <w:rsid w:val="004C5E04"/>
    <w:rsid w:val="004C5E48"/>
    <w:rsid w:val="004C63DE"/>
    <w:rsid w:val="004C7684"/>
    <w:rsid w:val="004C7B49"/>
    <w:rsid w:val="004C7FA6"/>
    <w:rsid w:val="004D0616"/>
    <w:rsid w:val="004D0778"/>
    <w:rsid w:val="004D2A5B"/>
    <w:rsid w:val="004D3934"/>
    <w:rsid w:val="004D48FE"/>
    <w:rsid w:val="004D58EC"/>
    <w:rsid w:val="004D6427"/>
    <w:rsid w:val="004D75F6"/>
    <w:rsid w:val="004E0176"/>
    <w:rsid w:val="004E0F89"/>
    <w:rsid w:val="004E10AF"/>
    <w:rsid w:val="004E424B"/>
    <w:rsid w:val="004E5C3D"/>
    <w:rsid w:val="004E5FA4"/>
    <w:rsid w:val="004E6C40"/>
    <w:rsid w:val="004E71FE"/>
    <w:rsid w:val="004E7B6F"/>
    <w:rsid w:val="004E7EAD"/>
    <w:rsid w:val="004F059B"/>
    <w:rsid w:val="004F05C5"/>
    <w:rsid w:val="004F101B"/>
    <w:rsid w:val="004F164B"/>
    <w:rsid w:val="004F1E1C"/>
    <w:rsid w:val="004F24D0"/>
    <w:rsid w:val="004F52EF"/>
    <w:rsid w:val="004F6E7B"/>
    <w:rsid w:val="004F7002"/>
    <w:rsid w:val="004F7830"/>
    <w:rsid w:val="004F7A15"/>
    <w:rsid w:val="004F7D8A"/>
    <w:rsid w:val="004F7EB2"/>
    <w:rsid w:val="004F7F76"/>
    <w:rsid w:val="005003DF"/>
    <w:rsid w:val="0050094A"/>
    <w:rsid w:val="00501196"/>
    <w:rsid w:val="00502562"/>
    <w:rsid w:val="00502AD4"/>
    <w:rsid w:val="00502CC8"/>
    <w:rsid w:val="00502E10"/>
    <w:rsid w:val="005032E5"/>
    <w:rsid w:val="005039D4"/>
    <w:rsid w:val="00505009"/>
    <w:rsid w:val="0050645D"/>
    <w:rsid w:val="00506BF4"/>
    <w:rsid w:val="00507097"/>
    <w:rsid w:val="005072A0"/>
    <w:rsid w:val="0050733F"/>
    <w:rsid w:val="00507D11"/>
    <w:rsid w:val="005102CB"/>
    <w:rsid w:val="00511187"/>
    <w:rsid w:val="00511FAD"/>
    <w:rsid w:val="0051329F"/>
    <w:rsid w:val="005145CD"/>
    <w:rsid w:val="00515878"/>
    <w:rsid w:val="0051600D"/>
    <w:rsid w:val="00516B1F"/>
    <w:rsid w:val="00516FB2"/>
    <w:rsid w:val="00520AE1"/>
    <w:rsid w:val="00523251"/>
    <w:rsid w:val="00524DCE"/>
    <w:rsid w:val="00525050"/>
    <w:rsid w:val="00525A40"/>
    <w:rsid w:val="00525DA8"/>
    <w:rsid w:val="00526B69"/>
    <w:rsid w:val="00526D72"/>
    <w:rsid w:val="00526DE6"/>
    <w:rsid w:val="005274AD"/>
    <w:rsid w:val="00527F14"/>
    <w:rsid w:val="00530A79"/>
    <w:rsid w:val="0053110F"/>
    <w:rsid w:val="0053118F"/>
    <w:rsid w:val="00531813"/>
    <w:rsid w:val="005319FE"/>
    <w:rsid w:val="00531B35"/>
    <w:rsid w:val="00532245"/>
    <w:rsid w:val="00532B23"/>
    <w:rsid w:val="00533201"/>
    <w:rsid w:val="005335D0"/>
    <w:rsid w:val="005337E9"/>
    <w:rsid w:val="00533FEF"/>
    <w:rsid w:val="005342F2"/>
    <w:rsid w:val="00535C81"/>
    <w:rsid w:val="005360D7"/>
    <w:rsid w:val="005366F8"/>
    <w:rsid w:val="00536B01"/>
    <w:rsid w:val="00536B65"/>
    <w:rsid w:val="005372AC"/>
    <w:rsid w:val="005373ED"/>
    <w:rsid w:val="00537406"/>
    <w:rsid w:val="00537827"/>
    <w:rsid w:val="00542E71"/>
    <w:rsid w:val="00546364"/>
    <w:rsid w:val="00546861"/>
    <w:rsid w:val="00546D8E"/>
    <w:rsid w:val="00546FDD"/>
    <w:rsid w:val="0054768A"/>
    <w:rsid w:val="0055018B"/>
    <w:rsid w:val="00551340"/>
    <w:rsid w:val="00552268"/>
    <w:rsid w:val="00553D66"/>
    <w:rsid w:val="00554225"/>
    <w:rsid w:val="00554972"/>
    <w:rsid w:val="0055605D"/>
    <w:rsid w:val="005562F9"/>
    <w:rsid w:val="005606FD"/>
    <w:rsid w:val="00560957"/>
    <w:rsid w:val="00561D53"/>
    <w:rsid w:val="00562726"/>
    <w:rsid w:val="00563928"/>
    <w:rsid w:val="00563BC4"/>
    <w:rsid w:val="00565A52"/>
    <w:rsid w:val="00566AD8"/>
    <w:rsid w:val="00567799"/>
    <w:rsid w:val="00567CD9"/>
    <w:rsid w:val="00570647"/>
    <w:rsid w:val="00570B86"/>
    <w:rsid w:val="00570DE8"/>
    <w:rsid w:val="00570FE7"/>
    <w:rsid w:val="00571401"/>
    <w:rsid w:val="00571F36"/>
    <w:rsid w:val="00572234"/>
    <w:rsid w:val="00572677"/>
    <w:rsid w:val="005732EB"/>
    <w:rsid w:val="00573814"/>
    <w:rsid w:val="00574645"/>
    <w:rsid w:val="005756BD"/>
    <w:rsid w:val="00577936"/>
    <w:rsid w:val="005803BF"/>
    <w:rsid w:val="00581280"/>
    <w:rsid w:val="00582FAD"/>
    <w:rsid w:val="00583C06"/>
    <w:rsid w:val="005850E0"/>
    <w:rsid w:val="00585F7E"/>
    <w:rsid w:val="00586338"/>
    <w:rsid w:val="005867E5"/>
    <w:rsid w:val="005868A8"/>
    <w:rsid w:val="00586ECF"/>
    <w:rsid w:val="00587647"/>
    <w:rsid w:val="00587D5B"/>
    <w:rsid w:val="00593E5A"/>
    <w:rsid w:val="0059436F"/>
    <w:rsid w:val="00594ABF"/>
    <w:rsid w:val="00594C29"/>
    <w:rsid w:val="00594EB3"/>
    <w:rsid w:val="005952BE"/>
    <w:rsid w:val="00595744"/>
    <w:rsid w:val="00596383"/>
    <w:rsid w:val="00597E55"/>
    <w:rsid w:val="005A0B53"/>
    <w:rsid w:val="005A0E5F"/>
    <w:rsid w:val="005A11E6"/>
    <w:rsid w:val="005A1243"/>
    <w:rsid w:val="005A2484"/>
    <w:rsid w:val="005A2C3C"/>
    <w:rsid w:val="005A56A8"/>
    <w:rsid w:val="005A5808"/>
    <w:rsid w:val="005A5965"/>
    <w:rsid w:val="005A5F9B"/>
    <w:rsid w:val="005A66B3"/>
    <w:rsid w:val="005A6A61"/>
    <w:rsid w:val="005A7588"/>
    <w:rsid w:val="005A7C96"/>
    <w:rsid w:val="005B0968"/>
    <w:rsid w:val="005B0E3C"/>
    <w:rsid w:val="005B1408"/>
    <w:rsid w:val="005B1AFB"/>
    <w:rsid w:val="005B207E"/>
    <w:rsid w:val="005B2484"/>
    <w:rsid w:val="005B2CC5"/>
    <w:rsid w:val="005B3090"/>
    <w:rsid w:val="005B3871"/>
    <w:rsid w:val="005B4FC9"/>
    <w:rsid w:val="005B5D17"/>
    <w:rsid w:val="005B659D"/>
    <w:rsid w:val="005B6900"/>
    <w:rsid w:val="005B6B98"/>
    <w:rsid w:val="005B6FF8"/>
    <w:rsid w:val="005C1134"/>
    <w:rsid w:val="005C1326"/>
    <w:rsid w:val="005C1FC5"/>
    <w:rsid w:val="005C28F6"/>
    <w:rsid w:val="005C3527"/>
    <w:rsid w:val="005C4B02"/>
    <w:rsid w:val="005C6C4D"/>
    <w:rsid w:val="005C6CAF"/>
    <w:rsid w:val="005C700D"/>
    <w:rsid w:val="005C767F"/>
    <w:rsid w:val="005D0E6A"/>
    <w:rsid w:val="005D1B95"/>
    <w:rsid w:val="005D1D7B"/>
    <w:rsid w:val="005D217E"/>
    <w:rsid w:val="005D287C"/>
    <w:rsid w:val="005D2A83"/>
    <w:rsid w:val="005D31D7"/>
    <w:rsid w:val="005D3AE6"/>
    <w:rsid w:val="005D5D71"/>
    <w:rsid w:val="005D5F59"/>
    <w:rsid w:val="005E006A"/>
    <w:rsid w:val="005E05CA"/>
    <w:rsid w:val="005E099C"/>
    <w:rsid w:val="005E0DA4"/>
    <w:rsid w:val="005E150C"/>
    <w:rsid w:val="005E1608"/>
    <w:rsid w:val="005E1D6B"/>
    <w:rsid w:val="005E2009"/>
    <w:rsid w:val="005E2FEF"/>
    <w:rsid w:val="005E3D8D"/>
    <w:rsid w:val="005E4979"/>
    <w:rsid w:val="005E4C3E"/>
    <w:rsid w:val="005E4E8A"/>
    <w:rsid w:val="005E5B80"/>
    <w:rsid w:val="005E6267"/>
    <w:rsid w:val="005E62D6"/>
    <w:rsid w:val="005F04F1"/>
    <w:rsid w:val="005F0803"/>
    <w:rsid w:val="005F0FBF"/>
    <w:rsid w:val="005F33E8"/>
    <w:rsid w:val="005F4201"/>
    <w:rsid w:val="005F4254"/>
    <w:rsid w:val="005F4994"/>
    <w:rsid w:val="005F64E9"/>
    <w:rsid w:val="005F650C"/>
    <w:rsid w:val="005F6AF2"/>
    <w:rsid w:val="005F74A8"/>
    <w:rsid w:val="006000C3"/>
    <w:rsid w:val="006014A0"/>
    <w:rsid w:val="006027F8"/>
    <w:rsid w:val="0060297C"/>
    <w:rsid w:val="00602CAE"/>
    <w:rsid w:val="00603388"/>
    <w:rsid w:val="00604A86"/>
    <w:rsid w:val="00604BAA"/>
    <w:rsid w:val="00604D85"/>
    <w:rsid w:val="0060667C"/>
    <w:rsid w:val="0060714A"/>
    <w:rsid w:val="00607E66"/>
    <w:rsid w:val="006104C5"/>
    <w:rsid w:val="00612808"/>
    <w:rsid w:val="00612D67"/>
    <w:rsid w:val="006145C8"/>
    <w:rsid w:val="00614971"/>
    <w:rsid w:val="00615203"/>
    <w:rsid w:val="00615DF3"/>
    <w:rsid w:val="0061649B"/>
    <w:rsid w:val="0062138C"/>
    <w:rsid w:val="00621903"/>
    <w:rsid w:val="00624E5B"/>
    <w:rsid w:val="0062661F"/>
    <w:rsid w:val="00626773"/>
    <w:rsid w:val="00626EB2"/>
    <w:rsid w:val="00627218"/>
    <w:rsid w:val="006274AA"/>
    <w:rsid w:val="006306C1"/>
    <w:rsid w:val="006314E9"/>
    <w:rsid w:val="006323D3"/>
    <w:rsid w:val="006327DE"/>
    <w:rsid w:val="00632EC4"/>
    <w:rsid w:val="006339B4"/>
    <w:rsid w:val="006355D1"/>
    <w:rsid w:val="00635DD4"/>
    <w:rsid w:val="00635F3D"/>
    <w:rsid w:val="00637692"/>
    <w:rsid w:val="00637820"/>
    <w:rsid w:val="006416A1"/>
    <w:rsid w:val="006427E1"/>
    <w:rsid w:val="00642D90"/>
    <w:rsid w:val="00643C03"/>
    <w:rsid w:val="00644B4B"/>
    <w:rsid w:val="00645E99"/>
    <w:rsid w:val="0064675C"/>
    <w:rsid w:val="0064704A"/>
    <w:rsid w:val="0064788A"/>
    <w:rsid w:val="00647946"/>
    <w:rsid w:val="0065096D"/>
    <w:rsid w:val="0065293E"/>
    <w:rsid w:val="00652A46"/>
    <w:rsid w:val="00652C21"/>
    <w:rsid w:val="00652E64"/>
    <w:rsid w:val="006538B5"/>
    <w:rsid w:val="006539F1"/>
    <w:rsid w:val="00653B49"/>
    <w:rsid w:val="00653CB6"/>
    <w:rsid w:val="00653ED6"/>
    <w:rsid w:val="006559A2"/>
    <w:rsid w:val="0065746B"/>
    <w:rsid w:val="0066061A"/>
    <w:rsid w:val="006613E7"/>
    <w:rsid w:val="00662173"/>
    <w:rsid w:val="0066221D"/>
    <w:rsid w:val="0066696B"/>
    <w:rsid w:val="00667273"/>
    <w:rsid w:val="0067037E"/>
    <w:rsid w:val="00671207"/>
    <w:rsid w:val="006722C4"/>
    <w:rsid w:val="006737C8"/>
    <w:rsid w:val="006739D5"/>
    <w:rsid w:val="006748EA"/>
    <w:rsid w:val="006756AF"/>
    <w:rsid w:val="006779B4"/>
    <w:rsid w:val="00677ED6"/>
    <w:rsid w:val="00684C9C"/>
    <w:rsid w:val="00687059"/>
    <w:rsid w:val="00687406"/>
    <w:rsid w:val="00687A35"/>
    <w:rsid w:val="00687CDD"/>
    <w:rsid w:val="00687EEA"/>
    <w:rsid w:val="006903B7"/>
    <w:rsid w:val="006916AD"/>
    <w:rsid w:val="006923F2"/>
    <w:rsid w:val="0069259E"/>
    <w:rsid w:val="00692D8C"/>
    <w:rsid w:val="00694B4F"/>
    <w:rsid w:val="00696F8E"/>
    <w:rsid w:val="00697EAA"/>
    <w:rsid w:val="006A070E"/>
    <w:rsid w:val="006A118D"/>
    <w:rsid w:val="006A3972"/>
    <w:rsid w:val="006A3FCC"/>
    <w:rsid w:val="006A5098"/>
    <w:rsid w:val="006A5677"/>
    <w:rsid w:val="006A5EC6"/>
    <w:rsid w:val="006A712D"/>
    <w:rsid w:val="006A71FD"/>
    <w:rsid w:val="006B012F"/>
    <w:rsid w:val="006B23D6"/>
    <w:rsid w:val="006B37F5"/>
    <w:rsid w:val="006B4ADD"/>
    <w:rsid w:val="006B4D4D"/>
    <w:rsid w:val="006B5DD0"/>
    <w:rsid w:val="006B706E"/>
    <w:rsid w:val="006B7940"/>
    <w:rsid w:val="006C0521"/>
    <w:rsid w:val="006C079C"/>
    <w:rsid w:val="006C2539"/>
    <w:rsid w:val="006C262A"/>
    <w:rsid w:val="006C2666"/>
    <w:rsid w:val="006C2C42"/>
    <w:rsid w:val="006C3842"/>
    <w:rsid w:val="006C3ED1"/>
    <w:rsid w:val="006C4533"/>
    <w:rsid w:val="006C486F"/>
    <w:rsid w:val="006C550B"/>
    <w:rsid w:val="006C6FD8"/>
    <w:rsid w:val="006C74E5"/>
    <w:rsid w:val="006C7773"/>
    <w:rsid w:val="006C779D"/>
    <w:rsid w:val="006D2160"/>
    <w:rsid w:val="006D27A6"/>
    <w:rsid w:val="006D34B7"/>
    <w:rsid w:val="006D3EE7"/>
    <w:rsid w:val="006D5008"/>
    <w:rsid w:val="006D5BF4"/>
    <w:rsid w:val="006D5EEF"/>
    <w:rsid w:val="006D63CB"/>
    <w:rsid w:val="006D6960"/>
    <w:rsid w:val="006D6E5E"/>
    <w:rsid w:val="006E101D"/>
    <w:rsid w:val="006E1662"/>
    <w:rsid w:val="006E271A"/>
    <w:rsid w:val="006E584A"/>
    <w:rsid w:val="006E6CB3"/>
    <w:rsid w:val="006E6F8C"/>
    <w:rsid w:val="006E76BE"/>
    <w:rsid w:val="006E7EB2"/>
    <w:rsid w:val="006F0918"/>
    <w:rsid w:val="006F0D31"/>
    <w:rsid w:val="006F0D61"/>
    <w:rsid w:val="006F0EF2"/>
    <w:rsid w:val="006F1A1C"/>
    <w:rsid w:val="006F230F"/>
    <w:rsid w:val="006F471E"/>
    <w:rsid w:val="006F4880"/>
    <w:rsid w:val="006F54AC"/>
    <w:rsid w:val="006F56A2"/>
    <w:rsid w:val="006F64CA"/>
    <w:rsid w:val="006F6BFE"/>
    <w:rsid w:val="006F6E04"/>
    <w:rsid w:val="007028B4"/>
    <w:rsid w:val="00702FD8"/>
    <w:rsid w:val="00703CF1"/>
    <w:rsid w:val="00703EE0"/>
    <w:rsid w:val="007043B9"/>
    <w:rsid w:val="00705726"/>
    <w:rsid w:val="00705AD6"/>
    <w:rsid w:val="00706B70"/>
    <w:rsid w:val="00707A9F"/>
    <w:rsid w:val="00707AAF"/>
    <w:rsid w:val="00707D82"/>
    <w:rsid w:val="007110E9"/>
    <w:rsid w:val="0071206E"/>
    <w:rsid w:val="0071228F"/>
    <w:rsid w:val="00712D1B"/>
    <w:rsid w:val="00714D48"/>
    <w:rsid w:val="007153C2"/>
    <w:rsid w:val="00715E0D"/>
    <w:rsid w:val="007163E5"/>
    <w:rsid w:val="00717216"/>
    <w:rsid w:val="007173C9"/>
    <w:rsid w:val="0071766D"/>
    <w:rsid w:val="007178E3"/>
    <w:rsid w:val="00717D36"/>
    <w:rsid w:val="007223A9"/>
    <w:rsid w:val="007224DE"/>
    <w:rsid w:val="007228F6"/>
    <w:rsid w:val="00722F56"/>
    <w:rsid w:val="00725F8F"/>
    <w:rsid w:val="0072622C"/>
    <w:rsid w:val="00726B3B"/>
    <w:rsid w:val="00726D86"/>
    <w:rsid w:val="00727132"/>
    <w:rsid w:val="007273E7"/>
    <w:rsid w:val="00727A47"/>
    <w:rsid w:val="00727A7A"/>
    <w:rsid w:val="00727E1D"/>
    <w:rsid w:val="00731CFE"/>
    <w:rsid w:val="00732F10"/>
    <w:rsid w:val="007340CB"/>
    <w:rsid w:val="007343B8"/>
    <w:rsid w:val="00735DAB"/>
    <w:rsid w:val="00735F9F"/>
    <w:rsid w:val="00736715"/>
    <w:rsid w:val="00736FCA"/>
    <w:rsid w:val="00740DD0"/>
    <w:rsid w:val="00741697"/>
    <w:rsid w:val="00741FA3"/>
    <w:rsid w:val="007430F5"/>
    <w:rsid w:val="0074413A"/>
    <w:rsid w:val="00744C41"/>
    <w:rsid w:val="00745BCC"/>
    <w:rsid w:val="0074624A"/>
    <w:rsid w:val="0074695B"/>
    <w:rsid w:val="0074760A"/>
    <w:rsid w:val="007508B3"/>
    <w:rsid w:val="00752EAC"/>
    <w:rsid w:val="0075329A"/>
    <w:rsid w:val="00753BD9"/>
    <w:rsid w:val="00753FB7"/>
    <w:rsid w:val="0075469D"/>
    <w:rsid w:val="00754CF1"/>
    <w:rsid w:val="00756055"/>
    <w:rsid w:val="0075614A"/>
    <w:rsid w:val="00757F66"/>
    <w:rsid w:val="007600FA"/>
    <w:rsid w:val="00760144"/>
    <w:rsid w:val="00760726"/>
    <w:rsid w:val="0076093D"/>
    <w:rsid w:val="00761DA0"/>
    <w:rsid w:val="007622D7"/>
    <w:rsid w:val="007657BE"/>
    <w:rsid w:val="00765AC4"/>
    <w:rsid w:val="0076669F"/>
    <w:rsid w:val="007722E7"/>
    <w:rsid w:val="0077323A"/>
    <w:rsid w:val="00773AD9"/>
    <w:rsid w:val="0077425C"/>
    <w:rsid w:val="00774B4F"/>
    <w:rsid w:val="007753D9"/>
    <w:rsid w:val="00776408"/>
    <w:rsid w:val="00776B5F"/>
    <w:rsid w:val="0078045C"/>
    <w:rsid w:val="0078131E"/>
    <w:rsid w:val="007816EC"/>
    <w:rsid w:val="00781F43"/>
    <w:rsid w:val="007825F2"/>
    <w:rsid w:val="0078304E"/>
    <w:rsid w:val="0078388B"/>
    <w:rsid w:val="00784A3C"/>
    <w:rsid w:val="007851C7"/>
    <w:rsid w:val="00786B64"/>
    <w:rsid w:val="007872B3"/>
    <w:rsid w:val="00790637"/>
    <w:rsid w:val="0079181B"/>
    <w:rsid w:val="007919EC"/>
    <w:rsid w:val="00792286"/>
    <w:rsid w:val="00792ACF"/>
    <w:rsid w:val="007931B7"/>
    <w:rsid w:val="00793BD7"/>
    <w:rsid w:val="00793E63"/>
    <w:rsid w:val="007942C4"/>
    <w:rsid w:val="0079466D"/>
    <w:rsid w:val="00797BD7"/>
    <w:rsid w:val="00797F7B"/>
    <w:rsid w:val="007A2979"/>
    <w:rsid w:val="007A393D"/>
    <w:rsid w:val="007A3B52"/>
    <w:rsid w:val="007A4195"/>
    <w:rsid w:val="007A529D"/>
    <w:rsid w:val="007A5CDF"/>
    <w:rsid w:val="007A6B5D"/>
    <w:rsid w:val="007A6E4D"/>
    <w:rsid w:val="007A6EB9"/>
    <w:rsid w:val="007B0341"/>
    <w:rsid w:val="007B171D"/>
    <w:rsid w:val="007B1C77"/>
    <w:rsid w:val="007B1E9E"/>
    <w:rsid w:val="007B28C2"/>
    <w:rsid w:val="007B2D57"/>
    <w:rsid w:val="007B2EDE"/>
    <w:rsid w:val="007B687D"/>
    <w:rsid w:val="007B6953"/>
    <w:rsid w:val="007B7784"/>
    <w:rsid w:val="007B7AD8"/>
    <w:rsid w:val="007C1094"/>
    <w:rsid w:val="007C13E4"/>
    <w:rsid w:val="007C28C0"/>
    <w:rsid w:val="007C3CD0"/>
    <w:rsid w:val="007C7A14"/>
    <w:rsid w:val="007C7E2E"/>
    <w:rsid w:val="007D25DF"/>
    <w:rsid w:val="007D3824"/>
    <w:rsid w:val="007D3D2D"/>
    <w:rsid w:val="007D4EB7"/>
    <w:rsid w:val="007D59CA"/>
    <w:rsid w:val="007D62F2"/>
    <w:rsid w:val="007D6BDB"/>
    <w:rsid w:val="007D6F47"/>
    <w:rsid w:val="007E013D"/>
    <w:rsid w:val="007E0975"/>
    <w:rsid w:val="007E2BC5"/>
    <w:rsid w:val="007E3018"/>
    <w:rsid w:val="007E36E4"/>
    <w:rsid w:val="007E42BE"/>
    <w:rsid w:val="007E4DB6"/>
    <w:rsid w:val="007E539E"/>
    <w:rsid w:val="007E5E07"/>
    <w:rsid w:val="007E64BE"/>
    <w:rsid w:val="007E6537"/>
    <w:rsid w:val="007E7046"/>
    <w:rsid w:val="007E72A3"/>
    <w:rsid w:val="007F01CB"/>
    <w:rsid w:val="007F0481"/>
    <w:rsid w:val="007F131E"/>
    <w:rsid w:val="007F1E83"/>
    <w:rsid w:val="007F21D3"/>
    <w:rsid w:val="007F2AA3"/>
    <w:rsid w:val="007F2F27"/>
    <w:rsid w:val="007F4986"/>
    <w:rsid w:val="007F4FA0"/>
    <w:rsid w:val="007F53C0"/>
    <w:rsid w:val="007F61E3"/>
    <w:rsid w:val="007F71CE"/>
    <w:rsid w:val="00800E4F"/>
    <w:rsid w:val="00801D90"/>
    <w:rsid w:val="008020F1"/>
    <w:rsid w:val="00802A27"/>
    <w:rsid w:val="00802B05"/>
    <w:rsid w:val="0080367A"/>
    <w:rsid w:val="00805185"/>
    <w:rsid w:val="008062B8"/>
    <w:rsid w:val="00806F91"/>
    <w:rsid w:val="00810E9A"/>
    <w:rsid w:val="008113A2"/>
    <w:rsid w:val="008139FB"/>
    <w:rsid w:val="00813C7C"/>
    <w:rsid w:val="0081580E"/>
    <w:rsid w:val="00815AF8"/>
    <w:rsid w:val="00817636"/>
    <w:rsid w:val="00820937"/>
    <w:rsid w:val="008211C3"/>
    <w:rsid w:val="0082164E"/>
    <w:rsid w:val="008224C6"/>
    <w:rsid w:val="00823A4A"/>
    <w:rsid w:val="00823B4D"/>
    <w:rsid w:val="00824AA7"/>
    <w:rsid w:val="008256F7"/>
    <w:rsid w:val="0082622C"/>
    <w:rsid w:val="008267A7"/>
    <w:rsid w:val="00826DE6"/>
    <w:rsid w:val="00826F32"/>
    <w:rsid w:val="00827D03"/>
    <w:rsid w:val="008300A7"/>
    <w:rsid w:val="00831682"/>
    <w:rsid w:val="00831D8A"/>
    <w:rsid w:val="00832698"/>
    <w:rsid w:val="008327BC"/>
    <w:rsid w:val="008328F5"/>
    <w:rsid w:val="0083359A"/>
    <w:rsid w:val="0083545E"/>
    <w:rsid w:val="00835FC5"/>
    <w:rsid w:val="00836DE9"/>
    <w:rsid w:val="008372E8"/>
    <w:rsid w:val="00837AC0"/>
    <w:rsid w:val="00837D69"/>
    <w:rsid w:val="00842820"/>
    <w:rsid w:val="0084508B"/>
    <w:rsid w:val="00845176"/>
    <w:rsid w:val="00845789"/>
    <w:rsid w:val="00845963"/>
    <w:rsid w:val="00845F0F"/>
    <w:rsid w:val="00846953"/>
    <w:rsid w:val="00847719"/>
    <w:rsid w:val="00850781"/>
    <w:rsid w:val="00850BF6"/>
    <w:rsid w:val="00851F3E"/>
    <w:rsid w:val="00852FBD"/>
    <w:rsid w:val="008536EF"/>
    <w:rsid w:val="0085548A"/>
    <w:rsid w:val="00855511"/>
    <w:rsid w:val="00855E22"/>
    <w:rsid w:val="0085663B"/>
    <w:rsid w:val="00857D14"/>
    <w:rsid w:val="00860273"/>
    <w:rsid w:val="00860984"/>
    <w:rsid w:val="00860E71"/>
    <w:rsid w:val="00861073"/>
    <w:rsid w:val="00861148"/>
    <w:rsid w:val="008614DB"/>
    <w:rsid w:val="008616B9"/>
    <w:rsid w:val="00861F28"/>
    <w:rsid w:val="00862B85"/>
    <w:rsid w:val="00862DD2"/>
    <w:rsid w:val="00863291"/>
    <w:rsid w:val="00863DF7"/>
    <w:rsid w:val="008643EB"/>
    <w:rsid w:val="00864EC5"/>
    <w:rsid w:val="00865AA2"/>
    <w:rsid w:val="008660CD"/>
    <w:rsid w:val="008706AC"/>
    <w:rsid w:val="00870B38"/>
    <w:rsid w:val="00870D88"/>
    <w:rsid w:val="008719D8"/>
    <w:rsid w:val="00872E5D"/>
    <w:rsid w:val="00873F2B"/>
    <w:rsid w:val="008748A5"/>
    <w:rsid w:val="0087504D"/>
    <w:rsid w:val="00877BC4"/>
    <w:rsid w:val="0088159C"/>
    <w:rsid w:val="00881EEE"/>
    <w:rsid w:val="00881FB2"/>
    <w:rsid w:val="0088211A"/>
    <w:rsid w:val="008832E4"/>
    <w:rsid w:val="008835C5"/>
    <w:rsid w:val="0088380E"/>
    <w:rsid w:val="00884F56"/>
    <w:rsid w:val="008854F6"/>
    <w:rsid w:val="008862CF"/>
    <w:rsid w:val="00886667"/>
    <w:rsid w:val="00886BC4"/>
    <w:rsid w:val="00886CFB"/>
    <w:rsid w:val="00887237"/>
    <w:rsid w:val="00890F5D"/>
    <w:rsid w:val="00892115"/>
    <w:rsid w:val="00892EAA"/>
    <w:rsid w:val="00893592"/>
    <w:rsid w:val="00893B02"/>
    <w:rsid w:val="00895FF2"/>
    <w:rsid w:val="008972E4"/>
    <w:rsid w:val="008A02F3"/>
    <w:rsid w:val="008A1C1D"/>
    <w:rsid w:val="008A2604"/>
    <w:rsid w:val="008A48CA"/>
    <w:rsid w:val="008A4B84"/>
    <w:rsid w:val="008A707F"/>
    <w:rsid w:val="008A780D"/>
    <w:rsid w:val="008B0986"/>
    <w:rsid w:val="008B2938"/>
    <w:rsid w:val="008B2D15"/>
    <w:rsid w:val="008B395C"/>
    <w:rsid w:val="008B3B27"/>
    <w:rsid w:val="008B4117"/>
    <w:rsid w:val="008B4EF8"/>
    <w:rsid w:val="008B6A07"/>
    <w:rsid w:val="008B6D72"/>
    <w:rsid w:val="008B724B"/>
    <w:rsid w:val="008B7DC4"/>
    <w:rsid w:val="008C0CEF"/>
    <w:rsid w:val="008C222E"/>
    <w:rsid w:val="008C2647"/>
    <w:rsid w:val="008C28E7"/>
    <w:rsid w:val="008C480F"/>
    <w:rsid w:val="008C5773"/>
    <w:rsid w:val="008C6095"/>
    <w:rsid w:val="008C7846"/>
    <w:rsid w:val="008D0CA6"/>
    <w:rsid w:val="008D2EE6"/>
    <w:rsid w:val="008D3CBD"/>
    <w:rsid w:val="008D4553"/>
    <w:rsid w:val="008D478E"/>
    <w:rsid w:val="008D4CD0"/>
    <w:rsid w:val="008D5358"/>
    <w:rsid w:val="008D5F8F"/>
    <w:rsid w:val="008D6690"/>
    <w:rsid w:val="008D6AE7"/>
    <w:rsid w:val="008D6B0E"/>
    <w:rsid w:val="008E0180"/>
    <w:rsid w:val="008E04BD"/>
    <w:rsid w:val="008E153F"/>
    <w:rsid w:val="008E201E"/>
    <w:rsid w:val="008E35A5"/>
    <w:rsid w:val="008E4982"/>
    <w:rsid w:val="008E5179"/>
    <w:rsid w:val="008E688A"/>
    <w:rsid w:val="008E75A9"/>
    <w:rsid w:val="008E788C"/>
    <w:rsid w:val="008F063A"/>
    <w:rsid w:val="008F0B15"/>
    <w:rsid w:val="008F1A55"/>
    <w:rsid w:val="008F1AA6"/>
    <w:rsid w:val="008F2212"/>
    <w:rsid w:val="008F4B6B"/>
    <w:rsid w:val="008F5680"/>
    <w:rsid w:val="008F64D1"/>
    <w:rsid w:val="008F6622"/>
    <w:rsid w:val="008F6CBE"/>
    <w:rsid w:val="008F73C8"/>
    <w:rsid w:val="008F7483"/>
    <w:rsid w:val="008F7E69"/>
    <w:rsid w:val="00900F85"/>
    <w:rsid w:val="00901767"/>
    <w:rsid w:val="00901CF7"/>
    <w:rsid w:val="00902B0A"/>
    <w:rsid w:val="00902E4F"/>
    <w:rsid w:val="009035B8"/>
    <w:rsid w:val="00903786"/>
    <w:rsid w:val="00903AB2"/>
    <w:rsid w:val="00905022"/>
    <w:rsid w:val="00905F29"/>
    <w:rsid w:val="0090719E"/>
    <w:rsid w:val="009101F4"/>
    <w:rsid w:val="009105B6"/>
    <w:rsid w:val="009109AA"/>
    <w:rsid w:val="009127BE"/>
    <w:rsid w:val="00912EA9"/>
    <w:rsid w:val="0091493F"/>
    <w:rsid w:val="00915796"/>
    <w:rsid w:val="00917396"/>
    <w:rsid w:val="00920154"/>
    <w:rsid w:val="00921335"/>
    <w:rsid w:val="00921D6A"/>
    <w:rsid w:val="0092236E"/>
    <w:rsid w:val="00922BE8"/>
    <w:rsid w:val="00922BFB"/>
    <w:rsid w:val="00922F54"/>
    <w:rsid w:val="00922FC4"/>
    <w:rsid w:val="00923468"/>
    <w:rsid w:val="00923684"/>
    <w:rsid w:val="009240D3"/>
    <w:rsid w:val="00924F37"/>
    <w:rsid w:val="00924FD7"/>
    <w:rsid w:val="0092516A"/>
    <w:rsid w:val="0092569A"/>
    <w:rsid w:val="0092631C"/>
    <w:rsid w:val="009264F5"/>
    <w:rsid w:val="00926879"/>
    <w:rsid w:val="00927119"/>
    <w:rsid w:val="009272F1"/>
    <w:rsid w:val="009318A4"/>
    <w:rsid w:val="00932B82"/>
    <w:rsid w:val="0093361C"/>
    <w:rsid w:val="00933C8C"/>
    <w:rsid w:val="00933E48"/>
    <w:rsid w:val="00934937"/>
    <w:rsid w:val="00934EE3"/>
    <w:rsid w:val="00936113"/>
    <w:rsid w:val="009367F6"/>
    <w:rsid w:val="00936CB0"/>
    <w:rsid w:val="00937416"/>
    <w:rsid w:val="0093741D"/>
    <w:rsid w:val="00940421"/>
    <w:rsid w:val="009406CC"/>
    <w:rsid w:val="00940EC4"/>
    <w:rsid w:val="0094186E"/>
    <w:rsid w:val="00941DA3"/>
    <w:rsid w:val="00942CB3"/>
    <w:rsid w:val="00943061"/>
    <w:rsid w:val="00943EA2"/>
    <w:rsid w:val="00944174"/>
    <w:rsid w:val="009459EF"/>
    <w:rsid w:val="00946D34"/>
    <w:rsid w:val="00947B60"/>
    <w:rsid w:val="00947D32"/>
    <w:rsid w:val="00947DCB"/>
    <w:rsid w:val="0095092C"/>
    <w:rsid w:val="00950B2D"/>
    <w:rsid w:val="00951652"/>
    <w:rsid w:val="00951AD6"/>
    <w:rsid w:val="00952515"/>
    <w:rsid w:val="009525B0"/>
    <w:rsid w:val="0095280D"/>
    <w:rsid w:val="00952F2F"/>
    <w:rsid w:val="00952F4B"/>
    <w:rsid w:val="00954896"/>
    <w:rsid w:val="00954FEC"/>
    <w:rsid w:val="00955885"/>
    <w:rsid w:val="009559D0"/>
    <w:rsid w:val="00956BDF"/>
    <w:rsid w:val="00956F23"/>
    <w:rsid w:val="00957216"/>
    <w:rsid w:val="009572BC"/>
    <w:rsid w:val="00957DEE"/>
    <w:rsid w:val="009616AB"/>
    <w:rsid w:val="00963FC3"/>
    <w:rsid w:val="00965119"/>
    <w:rsid w:val="00965C4B"/>
    <w:rsid w:val="00965FD9"/>
    <w:rsid w:val="00966847"/>
    <w:rsid w:val="009674BC"/>
    <w:rsid w:val="009679B6"/>
    <w:rsid w:val="0097005B"/>
    <w:rsid w:val="0097031C"/>
    <w:rsid w:val="009704FD"/>
    <w:rsid w:val="00971729"/>
    <w:rsid w:val="00971DBC"/>
    <w:rsid w:val="0097309E"/>
    <w:rsid w:val="00973E01"/>
    <w:rsid w:val="00973F91"/>
    <w:rsid w:val="009745FB"/>
    <w:rsid w:val="009749D9"/>
    <w:rsid w:val="009757BB"/>
    <w:rsid w:val="00975F68"/>
    <w:rsid w:val="0097649D"/>
    <w:rsid w:val="0097776F"/>
    <w:rsid w:val="0098048C"/>
    <w:rsid w:val="009807B7"/>
    <w:rsid w:val="0098151F"/>
    <w:rsid w:val="00982B05"/>
    <w:rsid w:val="00983222"/>
    <w:rsid w:val="00983406"/>
    <w:rsid w:val="00984691"/>
    <w:rsid w:val="0098495D"/>
    <w:rsid w:val="00984CF9"/>
    <w:rsid w:val="00986797"/>
    <w:rsid w:val="00986A46"/>
    <w:rsid w:val="009901F0"/>
    <w:rsid w:val="009906A6"/>
    <w:rsid w:val="00990B9F"/>
    <w:rsid w:val="00991501"/>
    <w:rsid w:val="00992ADC"/>
    <w:rsid w:val="00993034"/>
    <w:rsid w:val="009933D3"/>
    <w:rsid w:val="00993838"/>
    <w:rsid w:val="009A0F85"/>
    <w:rsid w:val="009A1AC0"/>
    <w:rsid w:val="009A1DC3"/>
    <w:rsid w:val="009A3C12"/>
    <w:rsid w:val="009A3DDB"/>
    <w:rsid w:val="009A3E70"/>
    <w:rsid w:val="009A4A2C"/>
    <w:rsid w:val="009A5537"/>
    <w:rsid w:val="009A6D32"/>
    <w:rsid w:val="009A6D62"/>
    <w:rsid w:val="009A6DCD"/>
    <w:rsid w:val="009A71C4"/>
    <w:rsid w:val="009A7912"/>
    <w:rsid w:val="009A7EDE"/>
    <w:rsid w:val="009B1033"/>
    <w:rsid w:val="009B14C0"/>
    <w:rsid w:val="009B15EC"/>
    <w:rsid w:val="009B1781"/>
    <w:rsid w:val="009B2422"/>
    <w:rsid w:val="009B2546"/>
    <w:rsid w:val="009B2A8D"/>
    <w:rsid w:val="009B35A1"/>
    <w:rsid w:val="009B3ADB"/>
    <w:rsid w:val="009B464D"/>
    <w:rsid w:val="009B4C1F"/>
    <w:rsid w:val="009B71E4"/>
    <w:rsid w:val="009C02B9"/>
    <w:rsid w:val="009C13BF"/>
    <w:rsid w:val="009C1E6B"/>
    <w:rsid w:val="009C1F90"/>
    <w:rsid w:val="009C3C4E"/>
    <w:rsid w:val="009C3F09"/>
    <w:rsid w:val="009C5DEA"/>
    <w:rsid w:val="009C60D3"/>
    <w:rsid w:val="009C66A3"/>
    <w:rsid w:val="009C6729"/>
    <w:rsid w:val="009C6AB4"/>
    <w:rsid w:val="009D0039"/>
    <w:rsid w:val="009D0DFA"/>
    <w:rsid w:val="009D129D"/>
    <w:rsid w:val="009D24C1"/>
    <w:rsid w:val="009D26FC"/>
    <w:rsid w:val="009D51AF"/>
    <w:rsid w:val="009D616A"/>
    <w:rsid w:val="009D63D8"/>
    <w:rsid w:val="009D6B46"/>
    <w:rsid w:val="009D6BBB"/>
    <w:rsid w:val="009E0B08"/>
    <w:rsid w:val="009E1906"/>
    <w:rsid w:val="009E1A7E"/>
    <w:rsid w:val="009E2991"/>
    <w:rsid w:val="009E6061"/>
    <w:rsid w:val="009E631C"/>
    <w:rsid w:val="009E6BC6"/>
    <w:rsid w:val="009F1BD8"/>
    <w:rsid w:val="009F3308"/>
    <w:rsid w:val="009F441B"/>
    <w:rsid w:val="009F4536"/>
    <w:rsid w:val="009F686B"/>
    <w:rsid w:val="00A00E5F"/>
    <w:rsid w:val="00A01086"/>
    <w:rsid w:val="00A02141"/>
    <w:rsid w:val="00A02B07"/>
    <w:rsid w:val="00A05B3D"/>
    <w:rsid w:val="00A05E57"/>
    <w:rsid w:val="00A06543"/>
    <w:rsid w:val="00A071D2"/>
    <w:rsid w:val="00A1120D"/>
    <w:rsid w:val="00A1204F"/>
    <w:rsid w:val="00A13185"/>
    <w:rsid w:val="00A13CB3"/>
    <w:rsid w:val="00A13F0D"/>
    <w:rsid w:val="00A15BEC"/>
    <w:rsid w:val="00A15DB7"/>
    <w:rsid w:val="00A17503"/>
    <w:rsid w:val="00A178E3"/>
    <w:rsid w:val="00A215B3"/>
    <w:rsid w:val="00A219D7"/>
    <w:rsid w:val="00A22BE7"/>
    <w:rsid w:val="00A2314E"/>
    <w:rsid w:val="00A23732"/>
    <w:rsid w:val="00A24360"/>
    <w:rsid w:val="00A24D20"/>
    <w:rsid w:val="00A267E5"/>
    <w:rsid w:val="00A26E70"/>
    <w:rsid w:val="00A276D2"/>
    <w:rsid w:val="00A27D22"/>
    <w:rsid w:val="00A27DB6"/>
    <w:rsid w:val="00A27FC0"/>
    <w:rsid w:val="00A3184F"/>
    <w:rsid w:val="00A31B10"/>
    <w:rsid w:val="00A32369"/>
    <w:rsid w:val="00A32409"/>
    <w:rsid w:val="00A32C4E"/>
    <w:rsid w:val="00A3452B"/>
    <w:rsid w:val="00A346EE"/>
    <w:rsid w:val="00A34CFA"/>
    <w:rsid w:val="00A354AC"/>
    <w:rsid w:val="00A370FA"/>
    <w:rsid w:val="00A3796A"/>
    <w:rsid w:val="00A37C16"/>
    <w:rsid w:val="00A400D2"/>
    <w:rsid w:val="00A41DEA"/>
    <w:rsid w:val="00A42ADC"/>
    <w:rsid w:val="00A448E0"/>
    <w:rsid w:val="00A4614C"/>
    <w:rsid w:val="00A46891"/>
    <w:rsid w:val="00A46A9A"/>
    <w:rsid w:val="00A50111"/>
    <w:rsid w:val="00A50478"/>
    <w:rsid w:val="00A50DBB"/>
    <w:rsid w:val="00A52C22"/>
    <w:rsid w:val="00A53113"/>
    <w:rsid w:val="00A53D31"/>
    <w:rsid w:val="00A54660"/>
    <w:rsid w:val="00A54A80"/>
    <w:rsid w:val="00A55040"/>
    <w:rsid w:val="00A55328"/>
    <w:rsid w:val="00A55D34"/>
    <w:rsid w:val="00A5605B"/>
    <w:rsid w:val="00A577BF"/>
    <w:rsid w:val="00A57EA4"/>
    <w:rsid w:val="00A60022"/>
    <w:rsid w:val="00A604C1"/>
    <w:rsid w:val="00A62D19"/>
    <w:rsid w:val="00A62E86"/>
    <w:rsid w:val="00A640FA"/>
    <w:rsid w:val="00A64EA2"/>
    <w:rsid w:val="00A6514E"/>
    <w:rsid w:val="00A6660A"/>
    <w:rsid w:val="00A67B8D"/>
    <w:rsid w:val="00A67EBB"/>
    <w:rsid w:val="00A700A5"/>
    <w:rsid w:val="00A7131E"/>
    <w:rsid w:val="00A71C83"/>
    <w:rsid w:val="00A71CBB"/>
    <w:rsid w:val="00A75F6C"/>
    <w:rsid w:val="00A76BDD"/>
    <w:rsid w:val="00A76BF2"/>
    <w:rsid w:val="00A84456"/>
    <w:rsid w:val="00A8449C"/>
    <w:rsid w:val="00A84C3C"/>
    <w:rsid w:val="00A86569"/>
    <w:rsid w:val="00A868C3"/>
    <w:rsid w:val="00A872CA"/>
    <w:rsid w:val="00A87F4B"/>
    <w:rsid w:val="00A90414"/>
    <w:rsid w:val="00A909A3"/>
    <w:rsid w:val="00A90A98"/>
    <w:rsid w:val="00A91941"/>
    <w:rsid w:val="00A91BD2"/>
    <w:rsid w:val="00A93D11"/>
    <w:rsid w:val="00A940BE"/>
    <w:rsid w:val="00A95905"/>
    <w:rsid w:val="00A96316"/>
    <w:rsid w:val="00A9658A"/>
    <w:rsid w:val="00A970ED"/>
    <w:rsid w:val="00AA1A42"/>
    <w:rsid w:val="00AA2395"/>
    <w:rsid w:val="00AA2705"/>
    <w:rsid w:val="00AA2BC0"/>
    <w:rsid w:val="00AA3451"/>
    <w:rsid w:val="00AA360C"/>
    <w:rsid w:val="00AA3BB5"/>
    <w:rsid w:val="00AA4A8C"/>
    <w:rsid w:val="00AA4FEF"/>
    <w:rsid w:val="00AA553F"/>
    <w:rsid w:val="00AB0D8D"/>
    <w:rsid w:val="00AB12D2"/>
    <w:rsid w:val="00AB18F5"/>
    <w:rsid w:val="00AB2655"/>
    <w:rsid w:val="00AB3D33"/>
    <w:rsid w:val="00AB3DB1"/>
    <w:rsid w:val="00AB4074"/>
    <w:rsid w:val="00AB5BAA"/>
    <w:rsid w:val="00AB6148"/>
    <w:rsid w:val="00AB6318"/>
    <w:rsid w:val="00AC04FD"/>
    <w:rsid w:val="00AC1631"/>
    <w:rsid w:val="00AC16D2"/>
    <w:rsid w:val="00AC1B27"/>
    <w:rsid w:val="00AC1F3B"/>
    <w:rsid w:val="00AC3001"/>
    <w:rsid w:val="00AC47ED"/>
    <w:rsid w:val="00AC4C62"/>
    <w:rsid w:val="00AC5B67"/>
    <w:rsid w:val="00AC60D4"/>
    <w:rsid w:val="00AC6170"/>
    <w:rsid w:val="00AC7FB8"/>
    <w:rsid w:val="00AD0BE6"/>
    <w:rsid w:val="00AD2617"/>
    <w:rsid w:val="00AD3CA6"/>
    <w:rsid w:val="00AD5539"/>
    <w:rsid w:val="00AD7B48"/>
    <w:rsid w:val="00AE16BC"/>
    <w:rsid w:val="00AE200E"/>
    <w:rsid w:val="00AE2185"/>
    <w:rsid w:val="00AE28AE"/>
    <w:rsid w:val="00AE2D4E"/>
    <w:rsid w:val="00AE2DCA"/>
    <w:rsid w:val="00AE30C7"/>
    <w:rsid w:val="00AE39EE"/>
    <w:rsid w:val="00AE5060"/>
    <w:rsid w:val="00AE53E5"/>
    <w:rsid w:val="00AE6680"/>
    <w:rsid w:val="00AE79A6"/>
    <w:rsid w:val="00AF16CC"/>
    <w:rsid w:val="00AF2122"/>
    <w:rsid w:val="00AF2632"/>
    <w:rsid w:val="00AF2694"/>
    <w:rsid w:val="00AF4438"/>
    <w:rsid w:val="00AF46A3"/>
    <w:rsid w:val="00AF64AA"/>
    <w:rsid w:val="00AF6C1E"/>
    <w:rsid w:val="00AF6CF3"/>
    <w:rsid w:val="00B00062"/>
    <w:rsid w:val="00B00BCE"/>
    <w:rsid w:val="00B042E7"/>
    <w:rsid w:val="00B04B36"/>
    <w:rsid w:val="00B05566"/>
    <w:rsid w:val="00B06789"/>
    <w:rsid w:val="00B079A0"/>
    <w:rsid w:val="00B102FA"/>
    <w:rsid w:val="00B108C5"/>
    <w:rsid w:val="00B10BBD"/>
    <w:rsid w:val="00B10ECB"/>
    <w:rsid w:val="00B11F51"/>
    <w:rsid w:val="00B120CD"/>
    <w:rsid w:val="00B12190"/>
    <w:rsid w:val="00B121AA"/>
    <w:rsid w:val="00B129C3"/>
    <w:rsid w:val="00B12FAE"/>
    <w:rsid w:val="00B13C15"/>
    <w:rsid w:val="00B150FA"/>
    <w:rsid w:val="00B157C9"/>
    <w:rsid w:val="00B15B56"/>
    <w:rsid w:val="00B15D6D"/>
    <w:rsid w:val="00B16271"/>
    <w:rsid w:val="00B17BA4"/>
    <w:rsid w:val="00B17DFA"/>
    <w:rsid w:val="00B2214B"/>
    <w:rsid w:val="00B22DD9"/>
    <w:rsid w:val="00B237DB"/>
    <w:rsid w:val="00B23877"/>
    <w:rsid w:val="00B238E6"/>
    <w:rsid w:val="00B242EB"/>
    <w:rsid w:val="00B24C1C"/>
    <w:rsid w:val="00B2685E"/>
    <w:rsid w:val="00B309DB"/>
    <w:rsid w:val="00B31DB2"/>
    <w:rsid w:val="00B32830"/>
    <w:rsid w:val="00B32C9E"/>
    <w:rsid w:val="00B336C1"/>
    <w:rsid w:val="00B338C8"/>
    <w:rsid w:val="00B364D0"/>
    <w:rsid w:val="00B3699A"/>
    <w:rsid w:val="00B41F7F"/>
    <w:rsid w:val="00B426E1"/>
    <w:rsid w:val="00B42BA5"/>
    <w:rsid w:val="00B42FAF"/>
    <w:rsid w:val="00B4456E"/>
    <w:rsid w:val="00B45E88"/>
    <w:rsid w:val="00B46EA8"/>
    <w:rsid w:val="00B47501"/>
    <w:rsid w:val="00B507E4"/>
    <w:rsid w:val="00B50FEA"/>
    <w:rsid w:val="00B51175"/>
    <w:rsid w:val="00B515B1"/>
    <w:rsid w:val="00B523AC"/>
    <w:rsid w:val="00B526E5"/>
    <w:rsid w:val="00B534F9"/>
    <w:rsid w:val="00B5369E"/>
    <w:rsid w:val="00B536A8"/>
    <w:rsid w:val="00B5397C"/>
    <w:rsid w:val="00B53B0B"/>
    <w:rsid w:val="00B54FA9"/>
    <w:rsid w:val="00B57B0B"/>
    <w:rsid w:val="00B61C26"/>
    <w:rsid w:val="00B62B4D"/>
    <w:rsid w:val="00B64308"/>
    <w:rsid w:val="00B645B5"/>
    <w:rsid w:val="00B65181"/>
    <w:rsid w:val="00B672F4"/>
    <w:rsid w:val="00B67618"/>
    <w:rsid w:val="00B67789"/>
    <w:rsid w:val="00B70158"/>
    <w:rsid w:val="00B70176"/>
    <w:rsid w:val="00B70F33"/>
    <w:rsid w:val="00B71188"/>
    <w:rsid w:val="00B71894"/>
    <w:rsid w:val="00B71A77"/>
    <w:rsid w:val="00B71F74"/>
    <w:rsid w:val="00B721C9"/>
    <w:rsid w:val="00B73213"/>
    <w:rsid w:val="00B7328B"/>
    <w:rsid w:val="00B73C23"/>
    <w:rsid w:val="00B74D0B"/>
    <w:rsid w:val="00B76BB3"/>
    <w:rsid w:val="00B771E2"/>
    <w:rsid w:val="00B771FF"/>
    <w:rsid w:val="00B800BF"/>
    <w:rsid w:val="00B81D62"/>
    <w:rsid w:val="00B821DB"/>
    <w:rsid w:val="00B82416"/>
    <w:rsid w:val="00B8281C"/>
    <w:rsid w:val="00B82C45"/>
    <w:rsid w:val="00B82FCD"/>
    <w:rsid w:val="00B84073"/>
    <w:rsid w:val="00B84081"/>
    <w:rsid w:val="00B851EB"/>
    <w:rsid w:val="00B85D07"/>
    <w:rsid w:val="00B85FEB"/>
    <w:rsid w:val="00B86366"/>
    <w:rsid w:val="00B86C9D"/>
    <w:rsid w:val="00B90207"/>
    <w:rsid w:val="00B902B7"/>
    <w:rsid w:val="00B90ED8"/>
    <w:rsid w:val="00B91778"/>
    <w:rsid w:val="00B9244F"/>
    <w:rsid w:val="00B92ACD"/>
    <w:rsid w:val="00B93CF5"/>
    <w:rsid w:val="00B950C7"/>
    <w:rsid w:val="00B95613"/>
    <w:rsid w:val="00B9606F"/>
    <w:rsid w:val="00B97042"/>
    <w:rsid w:val="00B9798E"/>
    <w:rsid w:val="00BA054F"/>
    <w:rsid w:val="00BA123B"/>
    <w:rsid w:val="00BA2762"/>
    <w:rsid w:val="00BA3721"/>
    <w:rsid w:val="00BA4BDD"/>
    <w:rsid w:val="00BA514E"/>
    <w:rsid w:val="00BA5697"/>
    <w:rsid w:val="00BA6337"/>
    <w:rsid w:val="00BA7802"/>
    <w:rsid w:val="00BB04AA"/>
    <w:rsid w:val="00BB059B"/>
    <w:rsid w:val="00BB13AC"/>
    <w:rsid w:val="00BB2411"/>
    <w:rsid w:val="00BB4865"/>
    <w:rsid w:val="00BB4B21"/>
    <w:rsid w:val="00BB5E09"/>
    <w:rsid w:val="00BB6844"/>
    <w:rsid w:val="00BB7AB7"/>
    <w:rsid w:val="00BB7CD3"/>
    <w:rsid w:val="00BC00ED"/>
    <w:rsid w:val="00BC03B9"/>
    <w:rsid w:val="00BC1144"/>
    <w:rsid w:val="00BC1C0B"/>
    <w:rsid w:val="00BC1E00"/>
    <w:rsid w:val="00BC3846"/>
    <w:rsid w:val="00BC480B"/>
    <w:rsid w:val="00BC605D"/>
    <w:rsid w:val="00BC7DDE"/>
    <w:rsid w:val="00BD16F6"/>
    <w:rsid w:val="00BD3C26"/>
    <w:rsid w:val="00BD47FC"/>
    <w:rsid w:val="00BD56BD"/>
    <w:rsid w:val="00BD5796"/>
    <w:rsid w:val="00BD6255"/>
    <w:rsid w:val="00BD7EA0"/>
    <w:rsid w:val="00BE0C0C"/>
    <w:rsid w:val="00BE0C67"/>
    <w:rsid w:val="00BE14C3"/>
    <w:rsid w:val="00BE1638"/>
    <w:rsid w:val="00BE2210"/>
    <w:rsid w:val="00BE2B8E"/>
    <w:rsid w:val="00BE2B9B"/>
    <w:rsid w:val="00BE59C7"/>
    <w:rsid w:val="00BE5AC7"/>
    <w:rsid w:val="00BE5B36"/>
    <w:rsid w:val="00BE5E52"/>
    <w:rsid w:val="00BE6271"/>
    <w:rsid w:val="00BE6BCF"/>
    <w:rsid w:val="00BE6F20"/>
    <w:rsid w:val="00BF1674"/>
    <w:rsid w:val="00BF1DD8"/>
    <w:rsid w:val="00BF2584"/>
    <w:rsid w:val="00BF2820"/>
    <w:rsid w:val="00BF33E9"/>
    <w:rsid w:val="00BF36B9"/>
    <w:rsid w:val="00BF3A35"/>
    <w:rsid w:val="00BF3E58"/>
    <w:rsid w:val="00BF3EF2"/>
    <w:rsid w:val="00BF4A8E"/>
    <w:rsid w:val="00BF55FF"/>
    <w:rsid w:val="00BF5D38"/>
    <w:rsid w:val="00BF6A1B"/>
    <w:rsid w:val="00BF73E4"/>
    <w:rsid w:val="00BF74A7"/>
    <w:rsid w:val="00BF75D8"/>
    <w:rsid w:val="00BF7D0F"/>
    <w:rsid w:val="00C0074F"/>
    <w:rsid w:val="00C00C39"/>
    <w:rsid w:val="00C0140D"/>
    <w:rsid w:val="00C0295F"/>
    <w:rsid w:val="00C02EE4"/>
    <w:rsid w:val="00C0628D"/>
    <w:rsid w:val="00C107CA"/>
    <w:rsid w:val="00C118EF"/>
    <w:rsid w:val="00C11997"/>
    <w:rsid w:val="00C11A3E"/>
    <w:rsid w:val="00C11B71"/>
    <w:rsid w:val="00C11C7B"/>
    <w:rsid w:val="00C12803"/>
    <w:rsid w:val="00C12D42"/>
    <w:rsid w:val="00C13F37"/>
    <w:rsid w:val="00C14928"/>
    <w:rsid w:val="00C14B73"/>
    <w:rsid w:val="00C15DE5"/>
    <w:rsid w:val="00C1638B"/>
    <w:rsid w:val="00C202FC"/>
    <w:rsid w:val="00C20DF0"/>
    <w:rsid w:val="00C21446"/>
    <w:rsid w:val="00C22058"/>
    <w:rsid w:val="00C23434"/>
    <w:rsid w:val="00C23884"/>
    <w:rsid w:val="00C23C8C"/>
    <w:rsid w:val="00C24518"/>
    <w:rsid w:val="00C3042D"/>
    <w:rsid w:val="00C3141A"/>
    <w:rsid w:val="00C31C4D"/>
    <w:rsid w:val="00C31FD3"/>
    <w:rsid w:val="00C32A44"/>
    <w:rsid w:val="00C3347D"/>
    <w:rsid w:val="00C33899"/>
    <w:rsid w:val="00C3423E"/>
    <w:rsid w:val="00C34E01"/>
    <w:rsid w:val="00C3581E"/>
    <w:rsid w:val="00C362B7"/>
    <w:rsid w:val="00C3693F"/>
    <w:rsid w:val="00C36EFB"/>
    <w:rsid w:val="00C37A6A"/>
    <w:rsid w:val="00C37FFC"/>
    <w:rsid w:val="00C405D7"/>
    <w:rsid w:val="00C416F6"/>
    <w:rsid w:val="00C41A67"/>
    <w:rsid w:val="00C41AC9"/>
    <w:rsid w:val="00C436B8"/>
    <w:rsid w:val="00C43A7D"/>
    <w:rsid w:val="00C443D7"/>
    <w:rsid w:val="00C4457E"/>
    <w:rsid w:val="00C44D82"/>
    <w:rsid w:val="00C45C93"/>
    <w:rsid w:val="00C467FA"/>
    <w:rsid w:val="00C47EF2"/>
    <w:rsid w:val="00C50833"/>
    <w:rsid w:val="00C51241"/>
    <w:rsid w:val="00C53607"/>
    <w:rsid w:val="00C53B64"/>
    <w:rsid w:val="00C54824"/>
    <w:rsid w:val="00C6041C"/>
    <w:rsid w:val="00C60D45"/>
    <w:rsid w:val="00C60DE0"/>
    <w:rsid w:val="00C620FD"/>
    <w:rsid w:val="00C625A4"/>
    <w:rsid w:val="00C62E85"/>
    <w:rsid w:val="00C6308C"/>
    <w:rsid w:val="00C639E4"/>
    <w:rsid w:val="00C641C7"/>
    <w:rsid w:val="00C64728"/>
    <w:rsid w:val="00C6481E"/>
    <w:rsid w:val="00C64D4D"/>
    <w:rsid w:val="00C6567D"/>
    <w:rsid w:val="00C66961"/>
    <w:rsid w:val="00C66B24"/>
    <w:rsid w:val="00C7009C"/>
    <w:rsid w:val="00C700D1"/>
    <w:rsid w:val="00C71CED"/>
    <w:rsid w:val="00C731BA"/>
    <w:rsid w:val="00C74112"/>
    <w:rsid w:val="00C742DC"/>
    <w:rsid w:val="00C75706"/>
    <w:rsid w:val="00C75961"/>
    <w:rsid w:val="00C7713C"/>
    <w:rsid w:val="00C778C6"/>
    <w:rsid w:val="00C77E0E"/>
    <w:rsid w:val="00C80040"/>
    <w:rsid w:val="00C80C15"/>
    <w:rsid w:val="00C80C62"/>
    <w:rsid w:val="00C8115E"/>
    <w:rsid w:val="00C81188"/>
    <w:rsid w:val="00C81375"/>
    <w:rsid w:val="00C81400"/>
    <w:rsid w:val="00C81C8A"/>
    <w:rsid w:val="00C82A8A"/>
    <w:rsid w:val="00C84884"/>
    <w:rsid w:val="00C85486"/>
    <w:rsid w:val="00C85A8B"/>
    <w:rsid w:val="00C85D74"/>
    <w:rsid w:val="00C8634C"/>
    <w:rsid w:val="00C87996"/>
    <w:rsid w:val="00C87A81"/>
    <w:rsid w:val="00C87A92"/>
    <w:rsid w:val="00C90769"/>
    <w:rsid w:val="00C915D5"/>
    <w:rsid w:val="00C91B08"/>
    <w:rsid w:val="00C92300"/>
    <w:rsid w:val="00C92645"/>
    <w:rsid w:val="00C95635"/>
    <w:rsid w:val="00C95724"/>
    <w:rsid w:val="00C95EC6"/>
    <w:rsid w:val="00C964E2"/>
    <w:rsid w:val="00C96C39"/>
    <w:rsid w:val="00C977DE"/>
    <w:rsid w:val="00CA0E82"/>
    <w:rsid w:val="00CA168B"/>
    <w:rsid w:val="00CA2949"/>
    <w:rsid w:val="00CA4694"/>
    <w:rsid w:val="00CA4978"/>
    <w:rsid w:val="00CA57A3"/>
    <w:rsid w:val="00CA6709"/>
    <w:rsid w:val="00CA6824"/>
    <w:rsid w:val="00CA716A"/>
    <w:rsid w:val="00CA7308"/>
    <w:rsid w:val="00CA797F"/>
    <w:rsid w:val="00CB032B"/>
    <w:rsid w:val="00CB0554"/>
    <w:rsid w:val="00CB1754"/>
    <w:rsid w:val="00CB2D30"/>
    <w:rsid w:val="00CB51F8"/>
    <w:rsid w:val="00CB6AE1"/>
    <w:rsid w:val="00CB6E3E"/>
    <w:rsid w:val="00CB7298"/>
    <w:rsid w:val="00CC03C7"/>
    <w:rsid w:val="00CC1136"/>
    <w:rsid w:val="00CC1C45"/>
    <w:rsid w:val="00CC1FCB"/>
    <w:rsid w:val="00CC54F1"/>
    <w:rsid w:val="00CC5606"/>
    <w:rsid w:val="00CC6D8E"/>
    <w:rsid w:val="00CD02A5"/>
    <w:rsid w:val="00CD0A7F"/>
    <w:rsid w:val="00CD12F3"/>
    <w:rsid w:val="00CD1560"/>
    <w:rsid w:val="00CD16AE"/>
    <w:rsid w:val="00CD195F"/>
    <w:rsid w:val="00CD4010"/>
    <w:rsid w:val="00CD4B4B"/>
    <w:rsid w:val="00CD651B"/>
    <w:rsid w:val="00CD7F0B"/>
    <w:rsid w:val="00CE2669"/>
    <w:rsid w:val="00CE2C84"/>
    <w:rsid w:val="00CE3AD8"/>
    <w:rsid w:val="00CE4FC1"/>
    <w:rsid w:val="00CE5918"/>
    <w:rsid w:val="00CE63C2"/>
    <w:rsid w:val="00CE78D1"/>
    <w:rsid w:val="00CF05EE"/>
    <w:rsid w:val="00CF1ADA"/>
    <w:rsid w:val="00CF1EA3"/>
    <w:rsid w:val="00CF2217"/>
    <w:rsid w:val="00CF2565"/>
    <w:rsid w:val="00CF2C48"/>
    <w:rsid w:val="00CF5117"/>
    <w:rsid w:val="00CF554E"/>
    <w:rsid w:val="00CF5A2D"/>
    <w:rsid w:val="00CF6F08"/>
    <w:rsid w:val="00CF7C47"/>
    <w:rsid w:val="00D00635"/>
    <w:rsid w:val="00D0071C"/>
    <w:rsid w:val="00D0091B"/>
    <w:rsid w:val="00D0183D"/>
    <w:rsid w:val="00D02714"/>
    <w:rsid w:val="00D02FC3"/>
    <w:rsid w:val="00D03A2A"/>
    <w:rsid w:val="00D044DC"/>
    <w:rsid w:val="00D04577"/>
    <w:rsid w:val="00D04BBD"/>
    <w:rsid w:val="00D05173"/>
    <w:rsid w:val="00D05A02"/>
    <w:rsid w:val="00D05A86"/>
    <w:rsid w:val="00D05EE7"/>
    <w:rsid w:val="00D0725D"/>
    <w:rsid w:val="00D07C5E"/>
    <w:rsid w:val="00D104EF"/>
    <w:rsid w:val="00D11F38"/>
    <w:rsid w:val="00D11F49"/>
    <w:rsid w:val="00D13884"/>
    <w:rsid w:val="00D14125"/>
    <w:rsid w:val="00D14DEC"/>
    <w:rsid w:val="00D14E18"/>
    <w:rsid w:val="00D14E48"/>
    <w:rsid w:val="00D17467"/>
    <w:rsid w:val="00D2008E"/>
    <w:rsid w:val="00D211D2"/>
    <w:rsid w:val="00D2150F"/>
    <w:rsid w:val="00D215DF"/>
    <w:rsid w:val="00D21BF2"/>
    <w:rsid w:val="00D24467"/>
    <w:rsid w:val="00D24BEE"/>
    <w:rsid w:val="00D25086"/>
    <w:rsid w:val="00D27217"/>
    <w:rsid w:val="00D27DDC"/>
    <w:rsid w:val="00D27E73"/>
    <w:rsid w:val="00D31702"/>
    <w:rsid w:val="00D33613"/>
    <w:rsid w:val="00D33CD8"/>
    <w:rsid w:val="00D33E3B"/>
    <w:rsid w:val="00D346D2"/>
    <w:rsid w:val="00D35983"/>
    <w:rsid w:val="00D35AB2"/>
    <w:rsid w:val="00D40B85"/>
    <w:rsid w:val="00D41778"/>
    <w:rsid w:val="00D41788"/>
    <w:rsid w:val="00D43125"/>
    <w:rsid w:val="00D45B78"/>
    <w:rsid w:val="00D470D2"/>
    <w:rsid w:val="00D5048C"/>
    <w:rsid w:val="00D50C57"/>
    <w:rsid w:val="00D50F9A"/>
    <w:rsid w:val="00D51E6B"/>
    <w:rsid w:val="00D535AC"/>
    <w:rsid w:val="00D53CBE"/>
    <w:rsid w:val="00D53DCB"/>
    <w:rsid w:val="00D54792"/>
    <w:rsid w:val="00D54917"/>
    <w:rsid w:val="00D54D87"/>
    <w:rsid w:val="00D5504D"/>
    <w:rsid w:val="00D55473"/>
    <w:rsid w:val="00D555C7"/>
    <w:rsid w:val="00D566F4"/>
    <w:rsid w:val="00D5690C"/>
    <w:rsid w:val="00D56A29"/>
    <w:rsid w:val="00D606F4"/>
    <w:rsid w:val="00D60855"/>
    <w:rsid w:val="00D60B32"/>
    <w:rsid w:val="00D60C07"/>
    <w:rsid w:val="00D61189"/>
    <w:rsid w:val="00D614B9"/>
    <w:rsid w:val="00D61A8B"/>
    <w:rsid w:val="00D61BF4"/>
    <w:rsid w:val="00D621F5"/>
    <w:rsid w:val="00D6606C"/>
    <w:rsid w:val="00D66A9D"/>
    <w:rsid w:val="00D6767F"/>
    <w:rsid w:val="00D70FC3"/>
    <w:rsid w:val="00D7154F"/>
    <w:rsid w:val="00D71869"/>
    <w:rsid w:val="00D74A4E"/>
    <w:rsid w:val="00D76206"/>
    <w:rsid w:val="00D7734A"/>
    <w:rsid w:val="00D77E46"/>
    <w:rsid w:val="00D8014D"/>
    <w:rsid w:val="00D80C03"/>
    <w:rsid w:val="00D81F86"/>
    <w:rsid w:val="00D8264D"/>
    <w:rsid w:val="00D82AD2"/>
    <w:rsid w:val="00D841C7"/>
    <w:rsid w:val="00D84AC4"/>
    <w:rsid w:val="00D85F37"/>
    <w:rsid w:val="00D87E37"/>
    <w:rsid w:val="00D87F8C"/>
    <w:rsid w:val="00D9085A"/>
    <w:rsid w:val="00D91D91"/>
    <w:rsid w:val="00D91E99"/>
    <w:rsid w:val="00D92071"/>
    <w:rsid w:val="00D92437"/>
    <w:rsid w:val="00D947FC"/>
    <w:rsid w:val="00D94B50"/>
    <w:rsid w:val="00D96971"/>
    <w:rsid w:val="00D9716A"/>
    <w:rsid w:val="00D97650"/>
    <w:rsid w:val="00DA1841"/>
    <w:rsid w:val="00DA3F05"/>
    <w:rsid w:val="00DA42AA"/>
    <w:rsid w:val="00DA4ED1"/>
    <w:rsid w:val="00DA54FA"/>
    <w:rsid w:val="00DA58F6"/>
    <w:rsid w:val="00DA5AA7"/>
    <w:rsid w:val="00DA77F9"/>
    <w:rsid w:val="00DB1510"/>
    <w:rsid w:val="00DB4484"/>
    <w:rsid w:val="00DB5F5B"/>
    <w:rsid w:val="00DB6184"/>
    <w:rsid w:val="00DB791E"/>
    <w:rsid w:val="00DB7A23"/>
    <w:rsid w:val="00DC03D9"/>
    <w:rsid w:val="00DC075C"/>
    <w:rsid w:val="00DC0FAA"/>
    <w:rsid w:val="00DC367F"/>
    <w:rsid w:val="00DC3AF9"/>
    <w:rsid w:val="00DC3C5C"/>
    <w:rsid w:val="00DC3D7C"/>
    <w:rsid w:val="00DC5705"/>
    <w:rsid w:val="00DC6141"/>
    <w:rsid w:val="00DC6FBB"/>
    <w:rsid w:val="00DC77EA"/>
    <w:rsid w:val="00DC7EAB"/>
    <w:rsid w:val="00DD00BA"/>
    <w:rsid w:val="00DD107F"/>
    <w:rsid w:val="00DD14B9"/>
    <w:rsid w:val="00DD2C12"/>
    <w:rsid w:val="00DD326D"/>
    <w:rsid w:val="00DD4C38"/>
    <w:rsid w:val="00DD5566"/>
    <w:rsid w:val="00DD5675"/>
    <w:rsid w:val="00DD5D38"/>
    <w:rsid w:val="00DE05FE"/>
    <w:rsid w:val="00DE1DCC"/>
    <w:rsid w:val="00DE246E"/>
    <w:rsid w:val="00DE2735"/>
    <w:rsid w:val="00DE2E13"/>
    <w:rsid w:val="00DE3349"/>
    <w:rsid w:val="00DE3621"/>
    <w:rsid w:val="00DE4729"/>
    <w:rsid w:val="00DE4A66"/>
    <w:rsid w:val="00DE57DA"/>
    <w:rsid w:val="00DE5EE8"/>
    <w:rsid w:val="00DE5F53"/>
    <w:rsid w:val="00DE683F"/>
    <w:rsid w:val="00DE68A2"/>
    <w:rsid w:val="00DE74EC"/>
    <w:rsid w:val="00DF0B01"/>
    <w:rsid w:val="00DF56B6"/>
    <w:rsid w:val="00DF5A46"/>
    <w:rsid w:val="00DF5F5A"/>
    <w:rsid w:val="00DF6B6B"/>
    <w:rsid w:val="00DF7120"/>
    <w:rsid w:val="00E00EBE"/>
    <w:rsid w:val="00E014FD"/>
    <w:rsid w:val="00E019CA"/>
    <w:rsid w:val="00E02784"/>
    <w:rsid w:val="00E02B28"/>
    <w:rsid w:val="00E03EE0"/>
    <w:rsid w:val="00E044C3"/>
    <w:rsid w:val="00E06CD1"/>
    <w:rsid w:val="00E076B5"/>
    <w:rsid w:val="00E07804"/>
    <w:rsid w:val="00E10B5B"/>
    <w:rsid w:val="00E11105"/>
    <w:rsid w:val="00E11997"/>
    <w:rsid w:val="00E12425"/>
    <w:rsid w:val="00E1244A"/>
    <w:rsid w:val="00E13137"/>
    <w:rsid w:val="00E13980"/>
    <w:rsid w:val="00E143FD"/>
    <w:rsid w:val="00E149D0"/>
    <w:rsid w:val="00E14E4D"/>
    <w:rsid w:val="00E15FC2"/>
    <w:rsid w:val="00E167D8"/>
    <w:rsid w:val="00E16939"/>
    <w:rsid w:val="00E1766A"/>
    <w:rsid w:val="00E205F4"/>
    <w:rsid w:val="00E20CB1"/>
    <w:rsid w:val="00E219F8"/>
    <w:rsid w:val="00E22652"/>
    <w:rsid w:val="00E239AF"/>
    <w:rsid w:val="00E24133"/>
    <w:rsid w:val="00E24D37"/>
    <w:rsid w:val="00E2527A"/>
    <w:rsid w:val="00E253A1"/>
    <w:rsid w:val="00E26013"/>
    <w:rsid w:val="00E267E6"/>
    <w:rsid w:val="00E2690C"/>
    <w:rsid w:val="00E278D1"/>
    <w:rsid w:val="00E30895"/>
    <w:rsid w:val="00E31D8C"/>
    <w:rsid w:val="00E31E8B"/>
    <w:rsid w:val="00E32295"/>
    <w:rsid w:val="00E34501"/>
    <w:rsid w:val="00E34C48"/>
    <w:rsid w:val="00E35B8F"/>
    <w:rsid w:val="00E35C9D"/>
    <w:rsid w:val="00E35C9E"/>
    <w:rsid w:val="00E36B26"/>
    <w:rsid w:val="00E37088"/>
    <w:rsid w:val="00E40078"/>
    <w:rsid w:val="00E42F50"/>
    <w:rsid w:val="00E43F03"/>
    <w:rsid w:val="00E44618"/>
    <w:rsid w:val="00E4461B"/>
    <w:rsid w:val="00E450AB"/>
    <w:rsid w:val="00E4520C"/>
    <w:rsid w:val="00E45E1D"/>
    <w:rsid w:val="00E467B8"/>
    <w:rsid w:val="00E46C96"/>
    <w:rsid w:val="00E47A27"/>
    <w:rsid w:val="00E47A6E"/>
    <w:rsid w:val="00E50196"/>
    <w:rsid w:val="00E51865"/>
    <w:rsid w:val="00E519D4"/>
    <w:rsid w:val="00E53250"/>
    <w:rsid w:val="00E5507E"/>
    <w:rsid w:val="00E57325"/>
    <w:rsid w:val="00E60B54"/>
    <w:rsid w:val="00E616A3"/>
    <w:rsid w:val="00E62B01"/>
    <w:rsid w:val="00E64B67"/>
    <w:rsid w:val="00E669CD"/>
    <w:rsid w:val="00E674FE"/>
    <w:rsid w:val="00E67B8E"/>
    <w:rsid w:val="00E704EC"/>
    <w:rsid w:val="00E705E0"/>
    <w:rsid w:val="00E70A2C"/>
    <w:rsid w:val="00E70DC1"/>
    <w:rsid w:val="00E71B95"/>
    <w:rsid w:val="00E721DB"/>
    <w:rsid w:val="00E75B70"/>
    <w:rsid w:val="00E7664F"/>
    <w:rsid w:val="00E77179"/>
    <w:rsid w:val="00E779A7"/>
    <w:rsid w:val="00E80C07"/>
    <w:rsid w:val="00E80F44"/>
    <w:rsid w:val="00E80FD2"/>
    <w:rsid w:val="00E81630"/>
    <w:rsid w:val="00E81A92"/>
    <w:rsid w:val="00E823A9"/>
    <w:rsid w:val="00E839E4"/>
    <w:rsid w:val="00E839F8"/>
    <w:rsid w:val="00E83A1D"/>
    <w:rsid w:val="00E83E61"/>
    <w:rsid w:val="00E847A7"/>
    <w:rsid w:val="00E847F9"/>
    <w:rsid w:val="00E85141"/>
    <w:rsid w:val="00E85FA1"/>
    <w:rsid w:val="00E85FF2"/>
    <w:rsid w:val="00E86459"/>
    <w:rsid w:val="00E86743"/>
    <w:rsid w:val="00E8679F"/>
    <w:rsid w:val="00E86CBA"/>
    <w:rsid w:val="00E86DC7"/>
    <w:rsid w:val="00E9035C"/>
    <w:rsid w:val="00E90978"/>
    <w:rsid w:val="00E90E39"/>
    <w:rsid w:val="00E924F6"/>
    <w:rsid w:val="00E927A0"/>
    <w:rsid w:val="00E92D3F"/>
    <w:rsid w:val="00E93C25"/>
    <w:rsid w:val="00E943D7"/>
    <w:rsid w:val="00E95C53"/>
    <w:rsid w:val="00E95FFB"/>
    <w:rsid w:val="00E96238"/>
    <w:rsid w:val="00E9677C"/>
    <w:rsid w:val="00E9718B"/>
    <w:rsid w:val="00E97250"/>
    <w:rsid w:val="00EA043E"/>
    <w:rsid w:val="00EA1D15"/>
    <w:rsid w:val="00EA2007"/>
    <w:rsid w:val="00EA2795"/>
    <w:rsid w:val="00EA3775"/>
    <w:rsid w:val="00EA38BF"/>
    <w:rsid w:val="00EA3C84"/>
    <w:rsid w:val="00EA50B9"/>
    <w:rsid w:val="00EA5549"/>
    <w:rsid w:val="00EA5D8D"/>
    <w:rsid w:val="00EA6922"/>
    <w:rsid w:val="00EA6C43"/>
    <w:rsid w:val="00EA7995"/>
    <w:rsid w:val="00EB0D4C"/>
    <w:rsid w:val="00EB13BD"/>
    <w:rsid w:val="00EB1454"/>
    <w:rsid w:val="00EB1557"/>
    <w:rsid w:val="00EB2093"/>
    <w:rsid w:val="00EB2A8A"/>
    <w:rsid w:val="00EB383A"/>
    <w:rsid w:val="00EB430A"/>
    <w:rsid w:val="00EB5766"/>
    <w:rsid w:val="00EB6D15"/>
    <w:rsid w:val="00EB7064"/>
    <w:rsid w:val="00EC1C08"/>
    <w:rsid w:val="00EC2543"/>
    <w:rsid w:val="00EC2691"/>
    <w:rsid w:val="00EC2A56"/>
    <w:rsid w:val="00EC3AEC"/>
    <w:rsid w:val="00EC4095"/>
    <w:rsid w:val="00EC5BDB"/>
    <w:rsid w:val="00EC698F"/>
    <w:rsid w:val="00ED0F57"/>
    <w:rsid w:val="00ED14F1"/>
    <w:rsid w:val="00ED16E2"/>
    <w:rsid w:val="00ED17EC"/>
    <w:rsid w:val="00ED3522"/>
    <w:rsid w:val="00ED4436"/>
    <w:rsid w:val="00ED4443"/>
    <w:rsid w:val="00ED4489"/>
    <w:rsid w:val="00ED4AC4"/>
    <w:rsid w:val="00ED5030"/>
    <w:rsid w:val="00ED7C4B"/>
    <w:rsid w:val="00ED7E0C"/>
    <w:rsid w:val="00EE023B"/>
    <w:rsid w:val="00EE0242"/>
    <w:rsid w:val="00EE1323"/>
    <w:rsid w:val="00EE20F0"/>
    <w:rsid w:val="00EE28C6"/>
    <w:rsid w:val="00EE3861"/>
    <w:rsid w:val="00EE3E0C"/>
    <w:rsid w:val="00EE4C15"/>
    <w:rsid w:val="00EE559E"/>
    <w:rsid w:val="00EE55EF"/>
    <w:rsid w:val="00EE570F"/>
    <w:rsid w:val="00EE5F89"/>
    <w:rsid w:val="00EE6D81"/>
    <w:rsid w:val="00EE7195"/>
    <w:rsid w:val="00EF083E"/>
    <w:rsid w:val="00EF1B2D"/>
    <w:rsid w:val="00EF2399"/>
    <w:rsid w:val="00EF3615"/>
    <w:rsid w:val="00EF4B9F"/>
    <w:rsid w:val="00EF640F"/>
    <w:rsid w:val="00EF747B"/>
    <w:rsid w:val="00F00517"/>
    <w:rsid w:val="00F00DDE"/>
    <w:rsid w:val="00F0196A"/>
    <w:rsid w:val="00F0197A"/>
    <w:rsid w:val="00F01AF9"/>
    <w:rsid w:val="00F021FB"/>
    <w:rsid w:val="00F026AE"/>
    <w:rsid w:val="00F03B11"/>
    <w:rsid w:val="00F03C0D"/>
    <w:rsid w:val="00F05644"/>
    <w:rsid w:val="00F06775"/>
    <w:rsid w:val="00F0693A"/>
    <w:rsid w:val="00F06F3E"/>
    <w:rsid w:val="00F07479"/>
    <w:rsid w:val="00F0763B"/>
    <w:rsid w:val="00F07B2D"/>
    <w:rsid w:val="00F1305C"/>
    <w:rsid w:val="00F13600"/>
    <w:rsid w:val="00F152AE"/>
    <w:rsid w:val="00F15A8E"/>
    <w:rsid w:val="00F1683C"/>
    <w:rsid w:val="00F169A9"/>
    <w:rsid w:val="00F169FD"/>
    <w:rsid w:val="00F172EE"/>
    <w:rsid w:val="00F201C7"/>
    <w:rsid w:val="00F22FC2"/>
    <w:rsid w:val="00F23D55"/>
    <w:rsid w:val="00F2402A"/>
    <w:rsid w:val="00F248B6"/>
    <w:rsid w:val="00F24B90"/>
    <w:rsid w:val="00F255E1"/>
    <w:rsid w:val="00F260AA"/>
    <w:rsid w:val="00F27519"/>
    <w:rsid w:val="00F30859"/>
    <w:rsid w:val="00F31637"/>
    <w:rsid w:val="00F329E7"/>
    <w:rsid w:val="00F32A7D"/>
    <w:rsid w:val="00F32FD0"/>
    <w:rsid w:val="00F33B9F"/>
    <w:rsid w:val="00F34612"/>
    <w:rsid w:val="00F34687"/>
    <w:rsid w:val="00F34B36"/>
    <w:rsid w:val="00F35B16"/>
    <w:rsid w:val="00F376FD"/>
    <w:rsid w:val="00F40B79"/>
    <w:rsid w:val="00F41932"/>
    <w:rsid w:val="00F426C5"/>
    <w:rsid w:val="00F42C88"/>
    <w:rsid w:val="00F4319B"/>
    <w:rsid w:val="00F43699"/>
    <w:rsid w:val="00F44C22"/>
    <w:rsid w:val="00F4697D"/>
    <w:rsid w:val="00F4789A"/>
    <w:rsid w:val="00F47BB6"/>
    <w:rsid w:val="00F505A0"/>
    <w:rsid w:val="00F51C00"/>
    <w:rsid w:val="00F51FDE"/>
    <w:rsid w:val="00F52254"/>
    <w:rsid w:val="00F52433"/>
    <w:rsid w:val="00F5356C"/>
    <w:rsid w:val="00F536B9"/>
    <w:rsid w:val="00F55A20"/>
    <w:rsid w:val="00F55E18"/>
    <w:rsid w:val="00F55E94"/>
    <w:rsid w:val="00F579A1"/>
    <w:rsid w:val="00F610C3"/>
    <w:rsid w:val="00F61364"/>
    <w:rsid w:val="00F614C4"/>
    <w:rsid w:val="00F61E2F"/>
    <w:rsid w:val="00F63369"/>
    <w:rsid w:val="00F63BC3"/>
    <w:rsid w:val="00F64C85"/>
    <w:rsid w:val="00F657F4"/>
    <w:rsid w:val="00F65A92"/>
    <w:rsid w:val="00F70549"/>
    <w:rsid w:val="00F70BE7"/>
    <w:rsid w:val="00F712A6"/>
    <w:rsid w:val="00F7256C"/>
    <w:rsid w:val="00F746ED"/>
    <w:rsid w:val="00F74A9C"/>
    <w:rsid w:val="00F75A59"/>
    <w:rsid w:val="00F7650A"/>
    <w:rsid w:val="00F76D1C"/>
    <w:rsid w:val="00F76F98"/>
    <w:rsid w:val="00F7718C"/>
    <w:rsid w:val="00F77D70"/>
    <w:rsid w:val="00F801AF"/>
    <w:rsid w:val="00F81B65"/>
    <w:rsid w:val="00F822CA"/>
    <w:rsid w:val="00F84C8B"/>
    <w:rsid w:val="00F86234"/>
    <w:rsid w:val="00F869EF"/>
    <w:rsid w:val="00F87E7B"/>
    <w:rsid w:val="00F91DD9"/>
    <w:rsid w:val="00F9255B"/>
    <w:rsid w:val="00F93D88"/>
    <w:rsid w:val="00F940AA"/>
    <w:rsid w:val="00F94E8F"/>
    <w:rsid w:val="00F95DDF"/>
    <w:rsid w:val="00F96108"/>
    <w:rsid w:val="00F966B8"/>
    <w:rsid w:val="00F97234"/>
    <w:rsid w:val="00FA04CE"/>
    <w:rsid w:val="00FA0A01"/>
    <w:rsid w:val="00FA1260"/>
    <w:rsid w:val="00FA2B11"/>
    <w:rsid w:val="00FA2CD2"/>
    <w:rsid w:val="00FA3422"/>
    <w:rsid w:val="00FA4C39"/>
    <w:rsid w:val="00FA5AD3"/>
    <w:rsid w:val="00FA60B8"/>
    <w:rsid w:val="00FA6840"/>
    <w:rsid w:val="00FA699B"/>
    <w:rsid w:val="00FA70A7"/>
    <w:rsid w:val="00FA758F"/>
    <w:rsid w:val="00FA7896"/>
    <w:rsid w:val="00FA7D2F"/>
    <w:rsid w:val="00FB0409"/>
    <w:rsid w:val="00FB16A8"/>
    <w:rsid w:val="00FB1F42"/>
    <w:rsid w:val="00FB24FE"/>
    <w:rsid w:val="00FB28FA"/>
    <w:rsid w:val="00FB3780"/>
    <w:rsid w:val="00FB3D70"/>
    <w:rsid w:val="00FB3F48"/>
    <w:rsid w:val="00FB47C3"/>
    <w:rsid w:val="00FB4D10"/>
    <w:rsid w:val="00FB5337"/>
    <w:rsid w:val="00FB58F8"/>
    <w:rsid w:val="00FB757D"/>
    <w:rsid w:val="00FB7AEB"/>
    <w:rsid w:val="00FC0B93"/>
    <w:rsid w:val="00FC0C0D"/>
    <w:rsid w:val="00FC1BF5"/>
    <w:rsid w:val="00FC1C97"/>
    <w:rsid w:val="00FC2874"/>
    <w:rsid w:val="00FC2E34"/>
    <w:rsid w:val="00FC3464"/>
    <w:rsid w:val="00FC46E6"/>
    <w:rsid w:val="00FC5450"/>
    <w:rsid w:val="00FC68AC"/>
    <w:rsid w:val="00FC759F"/>
    <w:rsid w:val="00FC7DCA"/>
    <w:rsid w:val="00FD06DF"/>
    <w:rsid w:val="00FD097F"/>
    <w:rsid w:val="00FD0B4D"/>
    <w:rsid w:val="00FD18A9"/>
    <w:rsid w:val="00FD5BCD"/>
    <w:rsid w:val="00FD6B05"/>
    <w:rsid w:val="00FD6E80"/>
    <w:rsid w:val="00FD79A1"/>
    <w:rsid w:val="00FE1989"/>
    <w:rsid w:val="00FE1D54"/>
    <w:rsid w:val="00FE2CAF"/>
    <w:rsid w:val="00FE316C"/>
    <w:rsid w:val="00FE4463"/>
    <w:rsid w:val="00FE474A"/>
    <w:rsid w:val="00FE67BE"/>
    <w:rsid w:val="00FE7726"/>
    <w:rsid w:val="00FE7BCB"/>
    <w:rsid w:val="00FF12C4"/>
    <w:rsid w:val="00FF2A32"/>
    <w:rsid w:val="00FF4459"/>
    <w:rsid w:val="00FF4EFF"/>
    <w:rsid w:val="00FF5057"/>
    <w:rsid w:val="00FF7C2C"/>
    <w:rsid w:val="023DB30C"/>
    <w:rsid w:val="04E78B6A"/>
    <w:rsid w:val="04F40D50"/>
    <w:rsid w:val="05D151FA"/>
    <w:rsid w:val="06031C5D"/>
    <w:rsid w:val="06F73D8C"/>
    <w:rsid w:val="0C04E8B6"/>
    <w:rsid w:val="0E0C064E"/>
    <w:rsid w:val="0EEA3535"/>
    <w:rsid w:val="10340789"/>
    <w:rsid w:val="13C96F6B"/>
    <w:rsid w:val="1439301E"/>
    <w:rsid w:val="174544FC"/>
    <w:rsid w:val="2367432A"/>
    <w:rsid w:val="251716B5"/>
    <w:rsid w:val="2A8E6F33"/>
    <w:rsid w:val="2BB4F963"/>
    <w:rsid w:val="2D1D7AB5"/>
    <w:rsid w:val="30422AD7"/>
    <w:rsid w:val="3645CB94"/>
    <w:rsid w:val="3B0C7AD7"/>
    <w:rsid w:val="3F88EA93"/>
    <w:rsid w:val="4068C9D1"/>
    <w:rsid w:val="4095DB9B"/>
    <w:rsid w:val="4AC1CE0A"/>
    <w:rsid w:val="5639FE5B"/>
    <w:rsid w:val="5A1BDDA4"/>
    <w:rsid w:val="5D74F8DA"/>
    <w:rsid w:val="5DBAAC49"/>
    <w:rsid w:val="5EA59B2C"/>
    <w:rsid w:val="60CD1E3D"/>
    <w:rsid w:val="64550A12"/>
    <w:rsid w:val="662C94BE"/>
    <w:rsid w:val="6A1F82FD"/>
    <w:rsid w:val="6A50604B"/>
    <w:rsid w:val="6A76510A"/>
    <w:rsid w:val="6CE38DA0"/>
    <w:rsid w:val="711C7D5B"/>
    <w:rsid w:val="759FB445"/>
    <w:rsid w:val="7AFE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805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4A0"/>
    <w:pPr>
      <w:spacing w:before="120" w:after="120"/>
    </w:pPr>
    <w:rPr>
      <w:rFonts w:ascii="Calibri Light" w:eastAsia="Times New Roman" w:hAnsi="Calibri Light"/>
      <w:sz w:val="22"/>
      <w:lang w:eastAsia="en-AU"/>
    </w:rPr>
  </w:style>
  <w:style w:type="paragraph" w:styleId="Heading1">
    <w:name w:val="heading 1"/>
    <w:basedOn w:val="Normal"/>
    <w:next w:val="Normal"/>
    <w:link w:val="Heading1Char"/>
    <w:rsid w:val="00AE53E5"/>
    <w:pPr>
      <w:keepNext/>
      <w:spacing w:before="600" w:line="460" w:lineRule="exact"/>
      <w:outlineLvl w:val="0"/>
    </w:pPr>
    <w:rPr>
      <w:rFonts w:ascii="Calibri" w:hAnsi="Calibri" w:cs="Arial"/>
      <w:b/>
      <w:color w:val="5D779D" w:themeColor="accent3"/>
      <w:kern w:val="32"/>
      <w:sz w:val="44"/>
      <w:szCs w:val="36"/>
    </w:rPr>
  </w:style>
  <w:style w:type="paragraph" w:styleId="Heading2">
    <w:name w:val="heading 2"/>
    <w:basedOn w:val="Normal"/>
    <w:next w:val="Normal"/>
    <w:link w:val="Heading2Char"/>
    <w:qFormat/>
    <w:rsid w:val="00AE53E5"/>
    <w:pPr>
      <w:keepNext/>
      <w:spacing w:before="360" w:line="460" w:lineRule="exact"/>
      <w:outlineLvl w:val="1"/>
    </w:pPr>
    <w:rPr>
      <w:rFonts w:ascii="Calibri" w:hAnsi="Calibri" w:cs="Arial"/>
      <w:iCs/>
      <w:color w:val="2C384A"/>
      <w:kern w:val="32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E53E5"/>
    <w:pPr>
      <w:keepNext/>
      <w:spacing w:before="320" w:after="0" w:line="276" w:lineRule="auto"/>
      <w:outlineLvl w:val="2"/>
    </w:pPr>
    <w:rPr>
      <w:rFonts w:ascii="Calibri" w:hAnsi="Calibri" w:cs="Arial"/>
      <w:b/>
      <w:color w:val="4D7861" w:themeColor="accent2"/>
      <w:kern w:val="32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AE53E5"/>
    <w:pPr>
      <w:keepNext/>
      <w:spacing w:before="280" w:after="0" w:line="276" w:lineRule="auto"/>
      <w:outlineLvl w:val="3"/>
    </w:pPr>
    <w:rPr>
      <w:rFonts w:cs="Arial"/>
      <w:color w:val="4D7861" w:themeColor="accent2"/>
      <w:kern w:val="32"/>
      <w:szCs w:val="26"/>
    </w:rPr>
  </w:style>
  <w:style w:type="paragraph" w:styleId="Heading5">
    <w:name w:val="heading 5"/>
    <w:basedOn w:val="Normal"/>
    <w:next w:val="Normal"/>
    <w:link w:val="Heading5Char"/>
    <w:rsid w:val="00AE53E5"/>
    <w:pPr>
      <w:keepNext/>
      <w:spacing w:before="240" w:after="0" w:line="276" w:lineRule="auto"/>
      <w:outlineLvl w:val="4"/>
    </w:pPr>
    <w:rPr>
      <w:rFonts w:asciiTheme="majorHAnsi" w:hAnsiTheme="majorHAnsi" w:cs="Arial"/>
      <w:b/>
      <w:iCs/>
      <w:color w:val="000000" w:themeColor="text1"/>
      <w:kern w:val="32"/>
      <w:szCs w:val="36"/>
    </w:rPr>
  </w:style>
  <w:style w:type="paragraph" w:styleId="Heading6">
    <w:name w:val="heading 6"/>
    <w:basedOn w:val="Normal"/>
    <w:next w:val="Normal"/>
    <w:link w:val="Heading6Char"/>
    <w:rsid w:val="00AE53E5"/>
    <w:pPr>
      <w:keepNext/>
      <w:spacing w:after="0" w:line="276" w:lineRule="auto"/>
      <w:outlineLvl w:val="5"/>
    </w:pPr>
    <w:rPr>
      <w:rFonts w:cs="Arial"/>
      <w:color w:val="000000" w:themeColor="text1"/>
      <w:kern w:val="3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C23C8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color w:val="161B2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C23C8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C23C8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F0B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F53C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A123B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A123B"/>
    <w:rPr>
      <w:rFonts w:ascii="Calibri Light" w:eastAsia="Times New Roman" w:hAnsi="Calibri Light"/>
      <w:lang w:eastAsia="en-AU"/>
    </w:rPr>
  </w:style>
  <w:style w:type="paragraph" w:customStyle="1" w:styleId="Factsheettitle">
    <w:name w:val="Fact sheet title"/>
    <w:basedOn w:val="Normal"/>
    <w:qFormat/>
    <w:rsid w:val="0088159C"/>
    <w:pPr>
      <w:spacing w:after="600"/>
    </w:pPr>
    <w:rPr>
      <w:rFonts w:ascii="Calibri" w:hAnsi="Calibri"/>
      <w:color w:val="2C384A" w:themeColor="accent1"/>
      <w:spacing w:val="-14"/>
      <w:sz w:val="68"/>
      <w:szCs w:val="68"/>
    </w:rPr>
  </w:style>
  <w:style w:type="character" w:customStyle="1" w:styleId="Heading1Char">
    <w:name w:val="Heading 1 Char"/>
    <w:basedOn w:val="DefaultParagraphFont"/>
    <w:link w:val="Heading1"/>
    <w:rsid w:val="00AE53E5"/>
    <w:rPr>
      <w:rFonts w:eastAsia="Times New Roman" w:cs="Arial"/>
      <w:b/>
      <w:color w:val="5D779D" w:themeColor="accent3"/>
      <w:kern w:val="32"/>
      <w:sz w:val="44"/>
      <w:szCs w:val="36"/>
      <w:lang w:eastAsia="en-AU"/>
    </w:rPr>
  </w:style>
  <w:style w:type="paragraph" w:customStyle="1" w:styleId="Dash">
    <w:name w:val="Dash"/>
    <w:basedOn w:val="Normal"/>
    <w:link w:val="DashChar"/>
    <w:qFormat/>
    <w:rsid w:val="00BA123B"/>
    <w:pPr>
      <w:numPr>
        <w:ilvl w:val="1"/>
        <w:numId w:val="11"/>
      </w:numPr>
      <w:spacing w:before="0"/>
    </w:pPr>
  </w:style>
  <w:style w:type="character" w:customStyle="1" w:styleId="DashChar">
    <w:name w:val="Dash Char"/>
    <w:basedOn w:val="DefaultParagraphFont"/>
    <w:link w:val="Dash"/>
    <w:rsid w:val="00BA123B"/>
    <w:rPr>
      <w:rFonts w:ascii="Calibri Light" w:eastAsia="Times New Roman" w:hAnsi="Calibri Light"/>
      <w:sz w:val="22"/>
      <w:lang w:eastAsia="en-AU"/>
    </w:rPr>
  </w:style>
  <w:style w:type="paragraph" w:customStyle="1" w:styleId="DoubleDot">
    <w:name w:val="Double Dot"/>
    <w:basedOn w:val="Normal"/>
    <w:link w:val="DoubleDotChar"/>
    <w:qFormat/>
    <w:rsid w:val="00BA123B"/>
    <w:pPr>
      <w:numPr>
        <w:ilvl w:val="2"/>
        <w:numId w:val="11"/>
      </w:numPr>
      <w:spacing w:before="0"/>
    </w:pPr>
  </w:style>
  <w:style w:type="character" w:customStyle="1" w:styleId="DoubleDotChar">
    <w:name w:val="Double Dot Char"/>
    <w:basedOn w:val="DefaultParagraphFont"/>
    <w:link w:val="DoubleDot"/>
    <w:rsid w:val="00BA123B"/>
    <w:rPr>
      <w:rFonts w:ascii="Calibri Light" w:eastAsia="Times New Roman" w:hAnsi="Calibri Light"/>
      <w:sz w:val="22"/>
      <w:lang w:eastAsia="en-AU"/>
    </w:rPr>
  </w:style>
  <w:style w:type="paragraph" w:styleId="BalloonText">
    <w:name w:val="Balloon Text"/>
    <w:basedOn w:val="Normal"/>
    <w:link w:val="BalloonTextChar"/>
    <w:semiHidden/>
    <w:rsid w:val="008F0B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27218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AE53E5"/>
    <w:rPr>
      <w:rFonts w:eastAsia="Times New Roman" w:cs="Arial"/>
      <w:iCs/>
      <w:color w:val="2C384A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AE53E5"/>
    <w:rPr>
      <w:rFonts w:eastAsia="Times New Roman" w:cs="Arial"/>
      <w:b/>
      <w:color w:val="4D7861" w:themeColor="accent2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AE53E5"/>
    <w:rPr>
      <w:rFonts w:ascii="Calibri Light" w:eastAsia="Times New Roman" w:hAnsi="Calibri Light" w:cs="Arial"/>
      <w:color w:val="4D7861" w:themeColor="accent2"/>
      <w:kern w:val="32"/>
      <w:sz w:val="24"/>
      <w:szCs w:val="26"/>
      <w:lang w:eastAsia="en-AU"/>
    </w:rPr>
  </w:style>
  <w:style w:type="table" w:styleId="TableGrid">
    <w:name w:val="Table Grid"/>
    <w:basedOn w:val="TableNormal"/>
    <w:uiPriority w:val="39"/>
    <w:rsid w:val="008F0B15"/>
    <w:rPr>
      <w:rFonts w:ascii="Times New Roman" w:eastAsia="Times New Roman" w:hAnsi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C4F86"/>
    <w:tblPr>
      <w:tblBorders>
        <w:top w:val="single" w:sz="2" w:space="0" w:color="2E74B5"/>
        <w:left w:val="single" w:sz="2" w:space="0" w:color="2E74B5"/>
        <w:bottom w:val="single" w:sz="2" w:space="0" w:color="2E74B5"/>
        <w:right w:val="single" w:sz="2" w:space="0" w:color="2E74B5"/>
        <w:insideH w:val="single" w:sz="2" w:space="0" w:color="2E74B5"/>
        <w:insideV w:val="single" w:sz="2" w:space="0" w:color="2E74B5"/>
      </w:tblBorders>
    </w:tblPr>
    <w:tblStylePr w:type="firstRow">
      <w:rPr>
        <w:rFonts w:ascii="Calibri" w:hAnsi="Calibri"/>
        <w:b/>
        <w:i w:val="0"/>
        <w:color w:val="FFFFFF"/>
        <w:sz w:val="20"/>
      </w:rPr>
      <w:tblPr/>
      <w:tcPr>
        <w:shd w:val="clear" w:color="auto" w:fill="2E74B5"/>
      </w:tcPr>
    </w:tblStylePr>
  </w:style>
  <w:style w:type="paragraph" w:customStyle="1" w:styleId="Introtext">
    <w:name w:val="Intro text"/>
    <w:basedOn w:val="Normal"/>
    <w:qFormat/>
    <w:rsid w:val="008D5358"/>
    <w:pPr>
      <w:numPr>
        <w:ilvl w:val="1"/>
      </w:numPr>
      <w:spacing w:after="240"/>
    </w:pPr>
    <w:rPr>
      <w:rFonts w:ascii="Calibri" w:eastAsiaTheme="minorEastAsia" w:hAnsi="Calibri" w:cstheme="minorBidi"/>
      <w:color w:val="10263B"/>
      <w:sz w:val="26"/>
      <w:szCs w:val="26"/>
      <w:lang w:eastAsia="zh-CN"/>
    </w:rPr>
  </w:style>
  <w:style w:type="character" w:styleId="Hyperlink">
    <w:name w:val="Hyperlink"/>
    <w:uiPriority w:val="99"/>
    <w:rsid w:val="008D5358"/>
    <w:rPr>
      <w:color w:val="5D779D" w:themeColor="accent3"/>
      <w:u w:val="single"/>
    </w:rPr>
  </w:style>
  <w:style w:type="character" w:styleId="FollowedHyperlink">
    <w:name w:val="FollowedHyperlink"/>
    <w:basedOn w:val="DefaultParagraphFont"/>
    <w:semiHidden/>
    <w:unhideWhenUsed/>
    <w:rsid w:val="008F0B15"/>
    <w:rPr>
      <w:color w:val="844D9E" w:themeColor="followedHyperlink"/>
      <w:u w:val="single"/>
    </w:rPr>
  </w:style>
  <w:style w:type="paragraph" w:styleId="Revision">
    <w:name w:val="Revision"/>
    <w:hidden/>
    <w:uiPriority w:val="99"/>
    <w:semiHidden/>
    <w:rsid w:val="008D4CD0"/>
    <w:rPr>
      <w:rFonts w:ascii="Calibri Light" w:hAnsi="Calibri Light"/>
      <w:color w:val="0D0D0D" w:themeColor="text1" w:themeTint="F2"/>
      <w:sz w:val="22"/>
    </w:rPr>
  </w:style>
  <w:style w:type="character" w:styleId="PlaceholderText">
    <w:name w:val="Placeholder Text"/>
    <w:basedOn w:val="DefaultParagraphFont"/>
    <w:uiPriority w:val="99"/>
    <w:semiHidden/>
    <w:rsid w:val="008F0B15"/>
    <w:rPr>
      <w:color w:val="808080"/>
    </w:rPr>
  </w:style>
  <w:style w:type="character" w:customStyle="1" w:styleId="Heading5Char">
    <w:name w:val="Heading 5 Char"/>
    <w:basedOn w:val="DefaultParagraphFont"/>
    <w:link w:val="Heading5"/>
    <w:rsid w:val="00AE53E5"/>
    <w:rPr>
      <w:rFonts w:asciiTheme="majorHAnsi" w:eastAsia="Times New Roman" w:hAnsiTheme="majorHAnsi" w:cs="Arial"/>
      <w:b/>
      <w:iCs/>
      <w:color w:val="000000" w:themeColor="text1"/>
      <w:kern w:val="32"/>
      <w:sz w:val="22"/>
      <w:szCs w:val="36"/>
      <w:lang w:eastAsia="en-AU"/>
    </w:rPr>
  </w:style>
  <w:style w:type="paragraph" w:customStyle="1" w:styleId="BoxHeading">
    <w:name w:val="Box Heading"/>
    <w:basedOn w:val="Normal"/>
    <w:next w:val="Normal"/>
    <w:rsid w:val="00AE53E5"/>
    <w:pPr>
      <w:keepNext/>
      <w:spacing w:before="240"/>
    </w:pPr>
    <w:rPr>
      <w:b/>
      <w:color w:val="2C384A" w:themeColor="accent1"/>
      <w:sz w:val="26"/>
      <w:szCs w:val="26"/>
    </w:rPr>
  </w:style>
  <w:style w:type="paragraph" w:customStyle="1" w:styleId="BoxText">
    <w:name w:val="Box Text"/>
    <w:basedOn w:val="Normal"/>
    <w:link w:val="BoxTextChar"/>
    <w:rsid w:val="00506BF4"/>
    <w:pPr>
      <w:spacing w:before="60" w:after="60"/>
    </w:pPr>
  </w:style>
  <w:style w:type="paragraph" w:customStyle="1" w:styleId="Bullet">
    <w:name w:val="Bullet"/>
    <w:aliases w:val="Body,BodyNum,Bullet + line,Bullet Char1,Bullet Char1 Char Char Char,Bullet Char1 Char Char Char Char,Bullet Char1 Char Char Char Char Char,CG-Bullet,b,b + line,b1,b1 Char Char Char,bulleted,level 1"/>
    <w:basedOn w:val="Normal"/>
    <w:link w:val="BulletChar"/>
    <w:qFormat/>
    <w:rsid w:val="00BA123B"/>
    <w:pPr>
      <w:numPr>
        <w:numId w:val="11"/>
      </w:numPr>
      <w:spacing w:before="0" w:line="276" w:lineRule="auto"/>
    </w:pPr>
  </w:style>
  <w:style w:type="character" w:customStyle="1" w:styleId="BoxTextChar">
    <w:name w:val="Box Text Char"/>
    <w:basedOn w:val="DefaultParagraphFont"/>
    <w:link w:val="BoxText"/>
    <w:rsid w:val="00506BF4"/>
    <w:rPr>
      <w:rFonts w:ascii="Calibri Light" w:eastAsia="Times New Roman" w:hAnsi="Calibri Light"/>
      <w:sz w:val="22"/>
      <w:lang w:eastAsia="en-AU"/>
    </w:rPr>
  </w:style>
  <w:style w:type="character" w:customStyle="1" w:styleId="BulletChar">
    <w:name w:val="Bullet Char"/>
    <w:aliases w:val="Body Char,Bullet + line Char,Bullets Char,L Char,List Paragraph1 Char,List Paragraph11 Char,List Paragraph2 Char,Number Char,Recommendation Char,b + line Char,b + line Char Char,b Char,b Char Char,b1 Char,level 1 Char"/>
    <w:basedOn w:val="DefaultParagraphFont"/>
    <w:link w:val="Bullet"/>
    <w:qFormat/>
    <w:rsid w:val="00BA123B"/>
    <w:rPr>
      <w:rFonts w:ascii="Calibri Light" w:eastAsia="Times New Roman" w:hAnsi="Calibri Light"/>
      <w:sz w:val="22"/>
      <w:lang w:eastAsia="en-AU"/>
    </w:rPr>
  </w:style>
  <w:style w:type="paragraph" w:customStyle="1" w:styleId="Boxbullet">
    <w:name w:val="Box bullet"/>
    <w:basedOn w:val="Bullet"/>
    <w:rsid w:val="00BA123B"/>
    <w:pPr>
      <w:spacing w:after="60"/>
    </w:pPr>
    <w:rPr>
      <w:color w:val="0D0D0D" w:themeColor="text1" w:themeTint="F2"/>
    </w:rPr>
  </w:style>
  <w:style w:type="paragraph" w:customStyle="1" w:styleId="Boxdash">
    <w:name w:val="Box dash"/>
    <w:basedOn w:val="Dash"/>
    <w:rsid w:val="00BA123B"/>
    <w:pPr>
      <w:spacing w:after="60" w:line="276" w:lineRule="auto"/>
    </w:pPr>
    <w:rPr>
      <w:rFonts w:eastAsiaTheme="minorHAnsi"/>
      <w:color w:val="0D0D0D" w:themeColor="text1" w:themeTint="F2"/>
    </w:rPr>
  </w:style>
  <w:style w:type="paragraph" w:customStyle="1" w:styleId="Boxdoubledot">
    <w:name w:val="Box double dot"/>
    <w:basedOn w:val="DoubleDot"/>
    <w:rsid w:val="00BA123B"/>
    <w:pPr>
      <w:spacing w:after="60" w:line="276" w:lineRule="auto"/>
    </w:pPr>
    <w:rPr>
      <w:rFonts w:eastAsiaTheme="minorHAnsi"/>
      <w:color w:val="0D0D0D" w:themeColor="text1" w:themeTint="F2"/>
    </w:rPr>
  </w:style>
  <w:style w:type="character" w:customStyle="1" w:styleId="Heading9Char">
    <w:name w:val="Heading 9 Char"/>
    <w:basedOn w:val="DefaultParagraphFont"/>
    <w:link w:val="Heading9"/>
    <w:uiPriority w:val="9"/>
    <w:rsid w:val="00C23C8C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C23C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rsid w:val="00AE53E5"/>
    <w:rPr>
      <w:rFonts w:ascii="Calibri Light" w:eastAsia="Times New Roman" w:hAnsi="Calibri Light" w:cs="Arial"/>
      <w:color w:val="000000" w:themeColor="text1"/>
      <w:kern w:val="32"/>
      <w:sz w:val="22"/>
      <w:szCs w:val="22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C8C"/>
    <w:rPr>
      <w:rFonts w:asciiTheme="majorHAnsi" w:eastAsiaTheme="majorEastAsia" w:hAnsiTheme="majorHAnsi" w:cstheme="majorBidi"/>
      <w:iCs/>
      <w:color w:val="161B24" w:themeColor="accent1" w:themeShade="7F"/>
      <w:sz w:val="22"/>
    </w:rPr>
  </w:style>
  <w:style w:type="paragraph" w:styleId="NoSpacing">
    <w:name w:val="No Spacing"/>
    <w:link w:val="NoSpacingChar"/>
    <w:uiPriority w:val="1"/>
    <w:qFormat/>
    <w:rsid w:val="008F0B1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8F0B1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eastAsia="en-AU"/>
    </w:rPr>
  </w:style>
  <w:style w:type="character" w:styleId="FootnoteReference">
    <w:name w:val="footnote reference"/>
    <w:basedOn w:val="DefaultParagraphFont"/>
    <w:rsid w:val="008F0B15"/>
    <w:rPr>
      <w:vertAlign w:val="superscript"/>
    </w:rPr>
  </w:style>
  <w:style w:type="paragraph" w:styleId="FootnoteText">
    <w:name w:val="footnote text"/>
    <w:basedOn w:val="Normal"/>
    <w:link w:val="FootnoteTextChar"/>
    <w:rsid w:val="008F0B15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F0B15"/>
    <w:rPr>
      <w:rFonts w:ascii="Times New Roman" w:eastAsia="Times New Roman" w:hAnsi="Times New Roman"/>
    </w:rPr>
  </w:style>
  <w:style w:type="table" w:customStyle="1" w:styleId="GridTable5Dark-Accent61">
    <w:name w:val="Grid Table 5 Dark - Accent 61"/>
    <w:basedOn w:val="TableNormal"/>
    <w:uiPriority w:val="50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E8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E8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AE8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AE81" w:themeFill="accent6"/>
      </w:tcPr>
    </w:tblStylePr>
    <w:tblStylePr w:type="band1Vert">
      <w:tblPr/>
      <w:tcPr>
        <w:shd w:val="clear" w:color="auto" w:fill="F9DECC" w:themeFill="accent6" w:themeFillTint="66"/>
      </w:tcPr>
    </w:tblStylePr>
    <w:tblStylePr w:type="band1Horz">
      <w:tblPr/>
      <w:tcPr>
        <w:shd w:val="clear" w:color="auto" w:fill="F9DECC" w:themeFill="accent6" w:themeFillTint="66"/>
      </w:tcPr>
    </w:tblStylePr>
  </w:style>
  <w:style w:type="paragraph" w:customStyle="1" w:styleId="KeyContactsName">
    <w:name w:val="KeyContacts Name"/>
    <w:basedOn w:val="Normal"/>
    <w:next w:val="Normal"/>
    <w:semiHidden/>
    <w:rsid w:val="008F2212"/>
    <w:pPr>
      <w:framePr w:w="2058" w:h="13054" w:hRule="exact" w:wrap="around" w:vAnchor="text" w:hAnchor="page" w:x="965" w:y="1"/>
      <w:pBdr>
        <w:top w:val="single" w:sz="18" w:space="1" w:color="CCD6E3"/>
        <w:left w:val="single" w:sz="18" w:space="4" w:color="CCD6E3"/>
        <w:bottom w:val="single" w:sz="18" w:space="1" w:color="CCD6E3"/>
        <w:right w:val="single" w:sz="18" w:space="4" w:color="CCD6E3"/>
      </w:pBdr>
      <w:shd w:val="clear" w:color="auto" w:fill="CCD6E3"/>
      <w:spacing w:before="240" w:after="0" w:afterAutospacing="1" w:line="264" w:lineRule="auto"/>
    </w:pPr>
    <w:rPr>
      <w:rFonts w:ascii="Univers 45 Light" w:hAnsi="Univers 45 Light"/>
      <w:b/>
      <w:color w:val="0C2D83"/>
      <w:sz w:val="18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F0B1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F0B15"/>
    <w:rPr>
      <w:rFonts w:ascii="Times New Roman" w:eastAsia="Times New Roman" w:hAnsi="Times New Roman"/>
      <w:sz w:val="24"/>
      <w:szCs w:val="24"/>
    </w:rPr>
  </w:style>
  <w:style w:type="table" w:customStyle="1" w:styleId="ListTable4-Accent61">
    <w:name w:val="List Table 4 - Accent 61"/>
    <w:basedOn w:val="TableNormal"/>
    <w:uiPriority w:val="49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F6CEB3" w:themeColor="accent6" w:themeTint="99"/>
        <w:left w:val="single" w:sz="4" w:space="0" w:color="F6CEB3" w:themeColor="accent6" w:themeTint="99"/>
        <w:bottom w:val="single" w:sz="4" w:space="0" w:color="F6CEB3" w:themeColor="accent6" w:themeTint="99"/>
        <w:right w:val="single" w:sz="4" w:space="0" w:color="F6CEB3" w:themeColor="accent6" w:themeTint="99"/>
        <w:insideH w:val="single" w:sz="4" w:space="0" w:color="F6CE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E81" w:themeColor="accent6"/>
          <w:left w:val="single" w:sz="4" w:space="0" w:color="F0AE81" w:themeColor="accent6"/>
          <w:bottom w:val="single" w:sz="4" w:space="0" w:color="F0AE81" w:themeColor="accent6"/>
          <w:right w:val="single" w:sz="4" w:space="0" w:color="F0AE81" w:themeColor="accent6"/>
          <w:insideH w:val="nil"/>
        </w:tcBorders>
        <w:shd w:val="clear" w:color="auto" w:fill="F0AE81" w:themeFill="accent6"/>
      </w:tcPr>
    </w:tblStylePr>
    <w:tblStylePr w:type="lastRow">
      <w:rPr>
        <w:b/>
        <w:bCs/>
      </w:rPr>
      <w:tblPr/>
      <w:tcPr>
        <w:tcBorders>
          <w:top w:val="double" w:sz="4" w:space="0" w:color="F6CE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5" w:themeFill="accent6" w:themeFillTint="33"/>
      </w:tcPr>
    </w:tblStylePr>
    <w:tblStylePr w:type="band1Horz">
      <w:tblPr/>
      <w:tcPr>
        <w:shd w:val="clear" w:color="auto" w:fill="FCEEE5" w:themeFill="accent6" w:themeFillTint="33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8F0B1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NormalWeb">
    <w:name w:val="Normal (Web)"/>
    <w:basedOn w:val="Normal"/>
    <w:rsid w:val="008F0B15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8F0B15"/>
  </w:style>
  <w:style w:type="numbering" w:customStyle="1" w:styleId="StyleBulletedSymbolsymbol11ptLeft4cmHanging05">
    <w:name w:val="Style Bulleted Symbol (symbol) 11 pt Left:  4 cm Hanging:  0.5 ..."/>
    <w:basedOn w:val="NoList"/>
    <w:rsid w:val="008F0B15"/>
    <w:pPr>
      <w:numPr>
        <w:numId w:val="2"/>
      </w:numPr>
    </w:pPr>
  </w:style>
  <w:style w:type="numbering" w:customStyle="1" w:styleId="StyleBulletedSymbolsymbol11ptLeft4cmHanging051">
    <w:name w:val="Style Bulleted Symbol (symbol) 11 pt Left:  4 cm Hanging:  0.5 ...1"/>
    <w:basedOn w:val="NoList"/>
    <w:rsid w:val="008F0B15"/>
    <w:pPr>
      <w:numPr>
        <w:numId w:val="3"/>
      </w:numPr>
    </w:pPr>
  </w:style>
  <w:style w:type="numbering" w:customStyle="1" w:styleId="BoxBulletedList">
    <w:name w:val="Box Bulleted List"/>
    <w:uiPriority w:val="99"/>
    <w:rsid w:val="00AE53E5"/>
    <w:pPr>
      <w:numPr>
        <w:numId w:val="9"/>
      </w:numPr>
    </w:pPr>
  </w:style>
  <w:style w:type="paragraph" w:customStyle="1" w:styleId="Tableheading">
    <w:name w:val="Table heading"/>
    <w:basedOn w:val="Normal"/>
    <w:rsid w:val="008F2212"/>
    <w:pPr>
      <w:keepLines/>
      <w:jc w:val="center"/>
    </w:pPr>
    <w:rPr>
      <w:b/>
    </w:rPr>
  </w:style>
  <w:style w:type="paragraph" w:customStyle="1" w:styleId="TableText">
    <w:name w:val="Table Text"/>
    <w:basedOn w:val="Normal"/>
    <w:rsid w:val="00BA123B"/>
    <w:pPr>
      <w:spacing w:before="100" w:line="264" w:lineRule="auto"/>
    </w:pPr>
    <w:rPr>
      <w:rFonts w:ascii="Calibri" w:eastAsia="Batang" w:hAnsi="Calibri" w:cstheme="minorBidi"/>
      <w:sz w:val="24"/>
    </w:rPr>
  </w:style>
  <w:style w:type="paragraph" w:customStyle="1" w:styleId="Tabletext0">
    <w:name w:val="Table text"/>
    <w:basedOn w:val="Normal"/>
    <w:link w:val="TabletextChar"/>
    <w:rsid w:val="00BA123B"/>
    <w:pPr>
      <w:spacing w:before="80" w:after="80"/>
    </w:pPr>
    <w:rPr>
      <w:rFonts w:ascii="Univers 45 Light" w:hAnsi="Univers 45 Light"/>
      <w:sz w:val="19"/>
    </w:rPr>
  </w:style>
  <w:style w:type="character" w:customStyle="1" w:styleId="TabletextChar">
    <w:name w:val="Table text Char"/>
    <w:basedOn w:val="DefaultParagraphFont"/>
    <w:link w:val="Tabletext0"/>
    <w:rsid w:val="008F0B15"/>
    <w:rPr>
      <w:rFonts w:ascii="Univers 45 Light" w:eastAsia="Times New Roman" w:hAnsi="Univers 45 Light"/>
      <w:sz w:val="19"/>
    </w:rPr>
  </w:style>
  <w:style w:type="character" w:styleId="CommentReference">
    <w:name w:val="annotation reference"/>
    <w:basedOn w:val="DefaultParagraphFont"/>
    <w:semiHidden/>
    <w:unhideWhenUsed/>
    <w:rsid w:val="00B6761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6761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67618"/>
    <w:rPr>
      <w:rFonts w:ascii="Calibri Light" w:eastAsia="Times New Roman" w:hAnsi="Calibri Light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676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67618"/>
    <w:rPr>
      <w:rFonts w:ascii="Calibri Light" w:eastAsia="Times New Roman" w:hAnsi="Calibri Light"/>
      <w:b/>
      <w:bCs/>
      <w:lang w:eastAsia="en-AU"/>
    </w:rPr>
  </w:style>
  <w:style w:type="character" w:customStyle="1" w:styleId="normaltextrun">
    <w:name w:val="normaltextrun"/>
    <w:basedOn w:val="DefaultParagraphFont"/>
    <w:rsid w:val="00637820"/>
  </w:style>
  <w:style w:type="character" w:customStyle="1" w:styleId="eop">
    <w:name w:val="eop"/>
    <w:basedOn w:val="DefaultParagraphFont"/>
    <w:rsid w:val="00637820"/>
  </w:style>
  <w:style w:type="paragraph" w:customStyle="1" w:styleId="SecurityClassificationHeader">
    <w:name w:val="Security Classification Header"/>
    <w:link w:val="SecurityClassificationHeaderChar"/>
    <w:rsid w:val="00B515B1"/>
    <w:pPr>
      <w:spacing w:before="360" w:after="60"/>
      <w:jc w:val="center"/>
    </w:pPr>
    <w:rPr>
      <w:rFonts w:eastAsia="Times New Roman" w:cs="Calibri"/>
      <w:b/>
      <w:color w:val="FF0000"/>
      <w:sz w:val="24"/>
      <w:szCs w:val="24"/>
      <w:lang w:eastAsia="en-AU"/>
    </w:rPr>
  </w:style>
  <w:style w:type="character" w:customStyle="1" w:styleId="SecurityClassificationHeaderChar">
    <w:name w:val="Security Classification Header Char"/>
    <w:basedOn w:val="HeaderChar"/>
    <w:link w:val="SecurityClassificationHeader"/>
    <w:rsid w:val="00B515B1"/>
    <w:rPr>
      <w:rFonts w:ascii="Times New Roman" w:eastAsia="Times New Roman" w:hAnsi="Times New Roman" w:cs="Calibri"/>
      <w:b/>
      <w:color w:val="FF0000"/>
      <w:sz w:val="24"/>
      <w:szCs w:val="24"/>
      <w:lang w:eastAsia="en-AU"/>
    </w:rPr>
  </w:style>
  <w:style w:type="paragraph" w:customStyle="1" w:styleId="SecurityClassificationFooter">
    <w:name w:val="Security Classification Footer"/>
    <w:link w:val="SecurityClassificationFooterChar"/>
    <w:rsid w:val="00B515B1"/>
    <w:pPr>
      <w:spacing w:before="240" w:after="60"/>
      <w:jc w:val="center"/>
    </w:pPr>
    <w:rPr>
      <w:rFonts w:eastAsia="Times New Roman" w:cs="Calibri"/>
      <w:b/>
      <w:color w:val="FF0000"/>
      <w:sz w:val="24"/>
      <w:szCs w:val="24"/>
      <w:lang w:eastAsia="en-AU"/>
    </w:rPr>
  </w:style>
  <w:style w:type="character" w:customStyle="1" w:styleId="SecurityClassificationFooterChar">
    <w:name w:val="Security Classification Footer Char"/>
    <w:basedOn w:val="HeaderChar"/>
    <w:link w:val="SecurityClassificationFooter"/>
    <w:rsid w:val="00B515B1"/>
    <w:rPr>
      <w:rFonts w:ascii="Times New Roman" w:eastAsia="Times New Roman" w:hAnsi="Times New Roman" w:cs="Calibri"/>
      <w:b/>
      <w:color w:val="FF0000"/>
      <w:sz w:val="24"/>
      <w:szCs w:val="24"/>
      <w:lang w:eastAsia="en-AU"/>
    </w:rPr>
  </w:style>
  <w:style w:type="paragraph" w:customStyle="1" w:styleId="DLMSecurityHeader">
    <w:name w:val="DLM Security Header"/>
    <w:link w:val="DLMSecurityHeaderChar"/>
    <w:rsid w:val="00B515B1"/>
    <w:pPr>
      <w:spacing w:before="360" w:after="60"/>
      <w:jc w:val="center"/>
    </w:pPr>
    <w:rPr>
      <w:rFonts w:eastAsia="Times New Roman" w:cs="Calibri"/>
      <w:b/>
      <w:color w:val="FF0000"/>
      <w:sz w:val="24"/>
      <w:szCs w:val="24"/>
      <w:lang w:eastAsia="en-AU"/>
    </w:rPr>
  </w:style>
  <w:style w:type="character" w:customStyle="1" w:styleId="DLMSecurityHeaderChar">
    <w:name w:val="DLM Security Header Char"/>
    <w:basedOn w:val="HeaderChar"/>
    <w:link w:val="DLMSecurityHeader"/>
    <w:rsid w:val="00B515B1"/>
    <w:rPr>
      <w:rFonts w:ascii="Times New Roman" w:eastAsia="Times New Roman" w:hAnsi="Times New Roman" w:cs="Calibri"/>
      <w:b/>
      <w:color w:val="FF0000"/>
      <w:sz w:val="24"/>
      <w:szCs w:val="24"/>
      <w:lang w:eastAsia="en-AU"/>
    </w:rPr>
  </w:style>
  <w:style w:type="paragraph" w:customStyle="1" w:styleId="DLMSecurityFooter">
    <w:name w:val="DLM Security Footer"/>
    <w:link w:val="DLMSecurityFooterChar"/>
    <w:rsid w:val="00B515B1"/>
    <w:pPr>
      <w:spacing w:before="360" w:after="60"/>
      <w:jc w:val="center"/>
    </w:pPr>
    <w:rPr>
      <w:rFonts w:eastAsia="Times New Roman" w:cs="Calibri"/>
      <w:b/>
      <w:color w:val="FF0000"/>
      <w:sz w:val="24"/>
      <w:szCs w:val="24"/>
      <w:lang w:eastAsia="en-AU"/>
    </w:rPr>
  </w:style>
  <w:style w:type="character" w:customStyle="1" w:styleId="DLMSecurityFooterChar">
    <w:name w:val="DLM Security Footer Char"/>
    <w:basedOn w:val="HeaderChar"/>
    <w:link w:val="DLMSecurityFooter"/>
    <w:rsid w:val="00B515B1"/>
    <w:rPr>
      <w:rFonts w:ascii="Times New Roman" w:eastAsia="Times New Roman" w:hAnsi="Times New Roman" w:cs="Calibri"/>
      <w:b/>
      <w:color w:val="FF0000"/>
      <w:sz w:val="24"/>
      <w:szCs w:val="24"/>
      <w:lang w:eastAsia="en-AU"/>
    </w:rPr>
  </w:style>
  <w:style w:type="paragraph" w:customStyle="1" w:styleId="paragraph">
    <w:name w:val="paragraph"/>
    <w:basedOn w:val="Normal"/>
    <w:rsid w:val="00A868C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D4436"/>
    <w:rPr>
      <w:color w:val="605E5C"/>
      <w:shd w:val="clear" w:color="auto" w:fill="E1DFDD"/>
    </w:rPr>
  </w:style>
  <w:style w:type="paragraph" w:customStyle="1" w:styleId="OutlineNumbered1">
    <w:name w:val="Outline Numbered 1"/>
    <w:basedOn w:val="Normal"/>
    <w:link w:val="OutlineNumbered1Char"/>
    <w:rsid w:val="00D87E37"/>
    <w:pPr>
      <w:numPr>
        <w:numId w:val="22"/>
      </w:numPr>
      <w:spacing w:after="160" w:line="259" w:lineRule="auto"/>
    </w:pPr>
  </w:style>
  <w:style w:type="character" w:customStyle="1" w:styleId="OutlineNumbered1Char">
    <w:name w:val="Outline Numbered 1 Char"/>
    <w:basedOn w:val="BulletChar"/>
    <w:link w:val="OutlineNumbered1"/>
    <w:rsid w:val="00D87E37"/>
    <w:rPr>
      <w:rFonts w:ascii="Calibri Light" w:eastAsia="Times New Roman" w:hAnsi="Calibri Light"/>
      <w:sz w:val="22"/>
      <w:lang w:eastAsia="en-AU"/>
    </w:rPr>
  </w:style>
  <w:style w:type="paragraph" w:customStyle="1" w:styleId="OutlineNumbered2">
    <w:name w:val="Outline Numbered 2"/>
    <w:basedOn w:val="Normal"/>
    <w:link w:val="OutlineNumbered2Char"/>
    <w:rsid w:val="00D87E37"/>
    <w:pPr>
      <w:numPr>
        <w:ilvl w:val="1"/>
        <w:numId w:val="22"/>
      </w:numPr>
      <w:spacing w:after="160" w:line="259" w:lineRule="auto"/>
    </w:pPr>
  </w:style>
  <w:style w:type="character" w:customStyle="1" w:styleId="OutlineNumbered2Char">
    <w:name w:val="Outline Numbered 2 Char"/>
    <w:basedOn w:val="BulletChar"/>
    <w:link w:val="OutlineNumbered2"/>
    <w:rsid w:val="00D87E37"/>
    <w:rPr>
      <w:rFonts w:ascii="Calibri Light" w:eastAsia="Times New Roman" w:hAnsi="Calibri Light"/>
      <w:sz w:val="22"/>
      <w:lang w:eastAsia="en-AU"/>
    </w:rPr>
  </w:style>
  <w:style w:type="paragraph" w:customStyle="1" w:styleId="OutlineNumbered3">
    <w:name w:val="Outline Numbered 3"/>
    <w:basedOn w:val="Normal"/>
    <w:link w:val="OutlineNumbered3Char"/>
    <w:rsid w:val="00D87E37"/>
    <w:pPr>
      <w:numPr>
        <w:ilvl w:val="2"/>
        <w:numId w:val="22"/>
      </w:numPr>
      <w:spacing w:after="160" w:line="259" w:lineRule="auto"/>
    </w:pPr>
  </w:style>
  <w:style w:type="character" w:customStyle="1" w:styleId="OutlineNumbered3Char">
    <w:name w:val="Outline Numbered 3 Char"/>
    <w:basedOn w:val="BulletChar"/>
    <w:link w:val="OutlineNumbered3"/>
    <w:rsid w:val="00D87E37"/>
    <w:rPr>
      <w:rFonts w:ascii="Calibri Light" w:eastAsia="Times New Roman" w:hAnsi="Calibri Light"/>
      <w:sz w:val="22"/>
      <w:lang w:eastAsia="en-AU"/>
    </w:rPr>
  </w:style>
  <w:style w:type="character" w:styleId="Mention">
    <w:name w:val="Mention"/>
    <w:basedOn w:val="DefaultParagraphFont"/>
    <w:uiPriority w:val="99"/>
    <w:unhideWhenUsed/>
    <w:rsid w:val="007657BE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24B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4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8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6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5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7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8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9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1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7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0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5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3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0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9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2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5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7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0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5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5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0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6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04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1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4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2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6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7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3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4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9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7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3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4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5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5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35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4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4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8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8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2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2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3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0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0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9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8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6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5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SYBrand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67944-D266-4CF2-9A03-61056FD23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950</Words>
  <Characters>5317</Characters>
  <Application>Microsoft Office Word</Application>
  <DocSecurity>0</DocSecurity>
  <Lines>91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Bargaining Incentive Fact Sheet</vt:lpstr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Bargaining Incentive Fact Sheet</dc:title>
  <dc:subject/>
  <dc:creator/>
  <cp:keywords/>
  <dc:description/>
  <cp:lastModifiedBy/>
  <cp:revision>1</cp:revision>
  <dcterms:created xsi:type="dcterms:W3CDTF">2024-12-14T07:00:00Z</dcterms:created>
  <dcterms:modified xsi:type="dcterms:W3CDTF">2024-12-14T07:01:00Z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2024-12-14T07:00:28Z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ff9177d3-d631-49fe-bc33-aed8c7d1a21e</vt:lpwstr>
  </property>
  <property fmtid="{D5CDD505-2E9C-101B-9397-08002B2CF9AE}" pid="8" name="MSIP_Label_4f932d64-9ab1-4d9b-81d2-a3a8b82dd47d_ContentBits">
    <vt:lpwstr>0</vt:lpwstr>
  </property>
</Properties>
</file>